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040" w:rsidRDefault="00957296" w:rsidP="00EF04D2">
      <w:pPr>
        <w:pBdr>
          <w:bottom w:val="single" w:sz="12" w:space="0" w:color="auto"/>
        </w:pBdr>
      </w:pPr>
      <w:bookmarkStart w:id="0" w:name="_GoBack"/>
      <w:bookmarkEnd w:id="0"/>
      <w:r>
        <w:t xml:space="preserve">     </w:t>
      </w:r>
      <w:r w:rsidR="00EF04D2">
        <w:t xml:space="preserve"> </w:t>
      </w:r>
      <w:r>
        <w:rPr>
          <w:noProof/>
          <w:lang w:eastAsia="zh-CN"/>
        </w:rPr>
        <w:drawing>
          <wp:inline distT="0" distB="0" distL="0" distR="0">
            <wp:extent cx="784746" cy="6162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 Standard Logo Portrait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601" cy="618508"/>
                    </a:xfrm>
                    <a:prstGeom prst="rect">
                      <a:avLst/>
                    </a:prstGeom>
                  </pic:spPr>
                </pic:pic>
              </a:graphicData>
            </a:graphic>
          </wp:inline>
        </w:drawing>
      </w:r>
      <w:r w:rsidR="006D271F">
        <w:t xml:space="preserve">   </w:t>
      </w:r>
      <w:r w:rsidR="008B38B6">
        <w:t xml:space="preserve"> </w:t>
      </w:r>
      <w:r w:rsidR="00EF04D2">
        <w:t xml:space="preserve">                             </w:t>
      </w:r>
      <w:r>
        <w:t xml:space="preserve">  </w:t>
      </w:r>
      <w:r w:rsidR="00EF04D2">
        <w:t xml:space="preserve">           </w:t>
      </w:r>
      <w:r>
        <w:t xml:space="preserve">           </w:t>
      </w:r>
      <w:r w:rsidR="00EF04D2">
        <w:t xml:space="preserve"> </w:t>
      </w:r>
      <w:r>
        <w:t xml:space="preserve">         </w:t>
      </w:r>
      <w:r w:rsidR="00EF04D2">
        <w:t xml:space="preserve">          </w:t>
      </w:r>
      <w:r w:rsidR="00EF04D2">
        <w:rPr>
          <w:noProof/>
          <w:lang w:eastAsia="zh-CN"/>
        </w:rPr>
        <w:drawing>
          <wp:inline distT="0" distB="0" distL="0" distR="0" wp14:anchorId="64A2ABA1" wp14:editId="4F9F2949">
            <wp:extent cx="1922015" cy="453542"/>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6928" cy="464140"/>
                    </a:xfrm>
                    <a:prstGeom prst="rect">
                      <a:avLst/>
                    </a:prstGeom>
                    <a:noFill/>
                  </pic:spPr>
                </pic:pic>
              </a:graphicData>
            </a:graphic>
          </wp:inline>
        </w:drawing>
      </w:r>
      <w:r>
        <w:t xml:space="preserve">         </w:t>
      </w:r>
    </w:p>
    <w:p w:rsidR="00957296" w:rsidRDefault="00957296" w:rsidP="00957296">
      <w:pPr>
        <w:pBdr>
          <w:bottom w:val="single" w:sz="12" w:space="0" w:color="auto"/>
        </w:pBdr>
        <w:spacing w:before="20"/>
      </w:pPr>
    </w:p>
    <w:p w:rsidR="006B05F3" w:rsidRPr="006526B7" w:rsidRDefault="006B05F3" w:rsidP="006B05F3">
      <w:pPr>
        <w:keepNext/>
        <w:keepLines/>
        <w:spacing w:after="480"/>
        <w:outlineLvl w:val="0"/>
        <w:rPr>
          <w:rFonts w:eastAsia="Times New Roman" w:cs="Arial"/>
          <w:bCs/>
          <w:kern w:val="28"/>
          <w:sz w:val="48"/>
          <w:szCs w:val="48"/>
          <w:lang w:eastAsia="en-GB"/>
        </w:rPr>
      </w:pPr>
      <w:r w:rsidRPr="006526B7">
        <w:rPr>
          <w:rFonts w:eastAsia="Times New Roman" w:cs="Arial"/>
          <w:bCs/>
          <w:kern w:val="28"/>
          <w:sz w:val="48"/>
          <w:szCs w:val="48"/>
          <w:lang w:eastAsia="en-GB"/>
        </w:rPr>
        <w:t>Fieldwork CPD for secondary geography teachers</w:t>
      </w:r>
      <w:r>
        <w:rPr>
          <w:rFonts w:eastAsia="Times New Roman" w:cs="Arial"/>
          <w:bCs/>
          <w:kern w:val="28"/>
          <w:sz w:val="48"/>
          <w:szCs w:val="48"/>
          <w:lang w:eastAsia="en-GB"/>
        </w:rPr>
        <w:t xml:space="preserve"> Course 13</w:t>
      </w:r>
      <w:r w:rsidRPr="000D0511">
        <w:rPr>
          <w:rFonts w:eastAsia="Times New Roman" w:cs="Arial"/>
          <w:bCs/>
          <w:kern w:val="28"/>
          <w:sz w:val="48"/>
          <w:szCs w:val="48"/>
          <w:vertAlign w:val="superscript"/>
          <w:lang w:eastAsia="en-GB"/>
        </w:rPr>
        <w:t>th</w:t>
      </w:r>
      <w:r>
        <w:rPr>
          <w:rFonts w:eastAsia="Times New Roman" w:cs="Arial"/>
          <w:bCs/>
          <w:kern w:val="28"/>
          <w:sz w:val="48"/>
          <w:szCs w:val="48"/>
          <w:lang w:eastAsia="en-GB"/>
        </w:rPr>
        <w:t xml:space="preserve"> – 17</w:t>
      </w:r>
      <w:r w:rsidRPr="000D0511">
        <w:rPr>
          <w:rFonts w:eastAsia="Times New Roman" w:cs="Arial"/>
          <w:bCs/>
          <w:kern w:val="28"/>
          <w:sz w:val="48"/>
          <w:szCs w:val="48"/>
          <w:vertAlign w:val="superscript"/>
          <w:lang w:eastAsia="en-GB"/>
        </w:rPr>
        <w:t>th</w:t>
      </w:r>
      <w:r>
        <w:rPr>
          <w:rFonts w:eastAsia="Times New Roman" w:cs="Arial"/>
          <w:bCs/>
          <w:kern w:val="28"/>
          <w:sz w:val="48"/>
          <w:szCs w:val="48"/>
          <w:lang w:eastAsia="en-GB"/>
        </w:rPr>
        <w:t xml:space="preserve"> July 2015 </w:t>
      </w:r>
    </w:p>
    <w:p w:rsidR="006B05F3" w:rsidRDefault="006B05F3" w:rsidP="006B05F3">
      <w:r w:rsidRPr="006526B7">
        <w:rPr>
          <w:rFonts w:eastAsia="Times New Roman" w:cs="Times New Roman"/>
          <w:sz w:val="44"/>
          <w:szCs w:val="44"/>
          <w:lang w:eastAsia="en-GB"/>
        </w:rPr>
        <w:t>Application form</w:t>
      </w:r>
    </w:p>
    <w:p w:rsidR="006B05F3" w:rsidRPr="006526B7" w:rsidRDefault="006B05F3" w:rsidP="006B05F3">
      <w:pPr>
        <w:rPr>
          <w:rFonts w:cs="Arial"/>
        </w:rPr>
      </w:pPr>
      <w:r w:rsidRPr="006526B7">
        <w:rPr>
          <w:rFonts w:cs="Arial"/>
        </w:rPr>
        <w:t>This course is designed for geography teachers in secondary schools who are teaching GCSE/A level students. The emphasis is on physical geography and fieldwork, providing an insight into new technology for data collection, analysis and modelling. The course includes an introduction to new equipment for field and laboratory, and explores recent developments in remote sensing and GIS technologies</w:t>
      </w:r>
      <w:r>
        <w:rPr>
          <w:rFonts w:cs="Arial"/>
        </w:rPr>
        <w:t>, with</w:t>
      </w:r>
      <w:r w:rsidRPr="006526B7">
        <w:rPr>
          <w:rFonts w:cs="Arial"/>
        </w:rPr>
        <w:t xml:space="preserve"> their application for to teaching. A f</w:t>
      </w:r>
      <w:r>
        <w:rPr>
          <w:rFonts w:cs="Arial"/>
        </w:rPr>
        <w:t>ull day visit</w:t>
      </w:r>
      <w:r w:rsidRPr="006526B7">
        <w:rPr>
          <w:rFonts w:cs="Arial"/>
        </w:rPr>
        <w:t xml:space="preserve"> to Ordnance Survey is included in the course.</w:t>
      </w:r>
    </w:p>
    <w:p w:rsidR="006B05F3" w:rsidRPr="006526B7" w:rsidRDefault="006B05F3" w:rsidP="006B05F3">
      <w:pPr>
        <w:rPr>
          <w:rFonts w:cs="Arial"/>
        </w:rPr>
      </w:pPr>
      <w:r w:rsidRPr="006526B7">
        <w:rPr>
          <w:rFonts w:cs="Arial"/>
        </w:rPr>
        <w:t>The course is provide</w:t>
      </w:r>
      <w:r>
        <w:rPr>
          <w:rFonts w:cs="Arial"/>
        </w:rPr>
        <w:t>d by the Geography Department at</w:t>
      </w:r>
      <w:r w:rsidRPr="006526B7">
        <w:rPr>
          <w:rFonts w:cs="Arial"/>
        </w:rPr>
        <w:t xml:space="preserve"> the University of Southampton and Ordnance Survey. Tuition, accommodation, food and travel during the course are all provided free of charg</w:t>
      </w:r>
      <w:r>
        <w:rPr>
          <w:rFonts w:cs="Arial"/>
        </w:rPr>
        <w:t>e. Delegates are asked to</w:t>
      </w:r>
      <w:r w:rsidRPr="006526B7">
        <w:rPr>
          <w:rFonts w:cs="Arial"/>
        </w:rPr>
        <w:t xml:space="preserve"> fund the</w:t>
      </w:r>
      <w:r>
        <w:rPr>
          <w:rFonts w:cs="Arial"/>
        </w:rPr>
        <w:t xml:space="preserve">ir own travel costs from home to </w:t>
      </w:r>
      <w:r w:rsidRPr="006526B7">
        <w:rPr>
          <w:rFonts w:cs="Arial"/>
        </w:rPr>
        <w:t xml:space="preserve">the University of Southampton. </w:t>
      </w:r>
    </w:p>
    <w:p w:rsidR="006B05F3" w:rsidRPr="006526B7" w:rsidRDefault="006B05F3" w:rsidP="006B05F3">
      <w:pPr>
        <w:rPr>
          <w:rFonts w:cs="Arial"/>
        </w:rPr>
      </w:pPr>
      <w:r w:rsidRPr="006526B7">
        <w:rPr>
          <w:rFonts w:cs="Arial"/>
        </w:rPr>
        <w:t xml:space="preserve">Please complete the form overleaf and include a letter to explain </w:t>
      </w:r>
      <w:r>
        <w:rPr>
          <w:rFonts w:cs="Arial"/>
        </w:rPr>
        <w:t>(</w:t>
      </w:r>
      <w:r w:rsidRPr="006526B7">
        <w:rPr>
          <w:rFonts w:cs="Arial"/>
        </w:rPr>
        <w:t>in no more than 500 words</w:t>
      </w:r>
      <w:r>
        <w:rPr>
          <w:rFonts w:cs="Arial"/>
        </w:rPr>
        <w:t>)</w:t>
      </w:r>
      <w:r w:rsidRPr="006526B7">
        <w:rPr>
          <w:rFonts w:cs="Arial"/>
        </w:rPr>
        <w:t xml:space="preserve"> why you believe attending this course will be of particular help to your teaching career.</w:t>
      </w:r>
    </w:p>
    <w:p w:rsidR="006B05F3" w:rsidRPr="003217AE" w:rsidRDefault="006B05F3" w:rsidP="006B05F3">
      <w:pPr>
        <w:rPr>
          <w:rFonts w:cs="Arial"/>
          <w:b/>
          <w:bCs/>
        </w:rPr>
      </w:pPr>
      <w:r w:rsidRPr="003217AE">
        <w:rPr>
          <w:rFonts w:cs="Arial"/>
          <w:b/>
          <w:bCs/>
        </w:rPr>
        <w:t>Eligibility, information and conditions</w:t>
      </w:r>
    </w:p>
    <w:p w:rsidR="006B05F3" w:rsidRDefault="006B05F3" w:rsidP="006B05F3">
      <w:pPr>
        <w:pStyle w:val="Bullets"/>
        <w:spacing w:before="180"/>
        <w:ind w:left="425" w:hanging="425"/>
      </w:pPr>
      <w:r w:rsidRPr="003217AE">
        <w:t>You must be a teacher employed at a secondary school i</w:t>
      </w:r>
      <w:r>
        <w:t>n Great Britain teaching GCSE/A</w:t>
      </w:r>
      <w:r w:rsidRPr="003217AE">
        <w:t xml:space="preserve"> level standard qualifications in geography.</w:t>
      </w:r>
    </w:p>
    <w:p w:rsidR="006B05F3" w:rsidRDefault="006B05F3" w:rsidP="006B05F3">
      <w:pPr>
        <w:pStyle w:val="Bullets"/>
        <w:spacing w:before="180"/>
        <w:ind w:left="425" w:hanging="425"/>
      </w:pPr>
      <w:r w:rsidRPr="003217AE">
        <w:t>We welcome applications from teachers at all types of secondary schools and from all parts of Great Britain. We are unable to accept applications from those teaching abroad.</w:t>
      </w:r>
    </w:p>
    <w:p w:rsidR="006B05F3" w:rsidRDefault="006B05F3" w:rsidP="006B05F3">
      <w:pPr>
        <w:pStyle w:val="Bullets"/>
        <w:spacing w:before="180"/>
        <w:ind w:left="425" w:hanging="425"/>
      </w:pPr>
      <w:r>
        <w:t>Courses are free of charge; h</w:t>
      </w:r>
      <w:r w:rsidRPr="003217AE">
        <w:t>owever, please enclose a cheque for £50 as</w:t>
      </w:r>
      <w:r>
        <w:t xml:space="preserve"> a</w:t>
      </w:r>
      <w:r w:rsidRPr="003217AE">
        <w:t xml:space="preserve"> deposit for bookin</w:t>
      </w:r>
      <w:r>
        <w:t xml:space="preserve">g, made payable to </w:t>
      </w:r>
      <w:r w:rsidRPr="003217AE">
        <w:t>the University of Southampton. This will be refunded on completion of the cour</w:t>
      </w:r>
      <w:r>
        <w:t>se. If you are unable to attend</w:t>
      </w:r>
      <w:r w:rsidRPr="003217AE">
        <w:t xml:space="preserve"> for any reason, then this bo</w:t>
      </w:r>
      <w:r>
        <w:t>oking fee will not be refunded.</w:t>
      </w:r>
    </w:p>
    <w:p w:rsidR="006B05F3" w:rsidRDefault="006B05F3" w:rsidP="006B05F3">
      <w:pPr>
        <w:pStyle w:val="Bullets"/>
        <w:spacing w:before="180"/>
        <w:ind w:left="425" w:hanging="425"/>
      </w:pPr>
      <w:r w:rsidRPr="003217AE">
        <w:t>You</w:t>
      </w:r>
      <w:r>
        <w:t xml:space="preserve"> agree to abide by t</w:t>
      </w:r>
      <w:r w:rsidRPr="003217AE">
        <w:t>he University of Southampton’s rules and regulations that may be notified to you either before or during the course.</w:t>
      </w:r>
    </w:p>
    <w:p w:rsidR="006B05F3" w:rsidRDefault="006B05F3" w:rsidP="006B05F3">
      <w:pPr>
        <w:pStyle w:val="Bullets"/>
        <w:spacing w:before="180"/>
        <w:ind w:left="425" w:hanging="425"/>
      </w:pPr>
      <w:r w:rsidRPr="003217AE">
        <w:t>You will need adequate outdoor clothing and footwear suitable for a full day field study in the New Forest and Barton on Sea. Smart casual clothes are required for the Ordnance Survey</w:t>
      </w:r>
      <w:r>
        <w:t xml:space="preserve"> visit</w:t>
      </w:r>
      <w:r w:rsidRPr="003217AE">
        <w:t>.</w:t>
      </w:r>
    </w:p>
    <w:p w:rsidR="006B05F3" w:rsidRDefault="006B05F3" w:rsidP="006B05F3">
      <w:pPr>
        <w:pStyle w:val="Bullets"/>
        <w:spacing w:before="180"/>
        <w:ind w:left="425" w:hanging="425"/>
      </w:pPr>
      <w:r w:rsidRPr="003217AE">
        <w:t>The field study days will require walking over rough terrain. Generally this course is suitable for delegates of average fitness. We recommend th</w:t>
      </w:r>
      <w:r>
        <w:t>at you let us know in advance if</w:t>
      </w:r>
      <w:r w:rsidRPr="003217AE">
        <w:t xml:space="preserve"> you have any disabilities, so that we can consider suitable access arrangements.</w:t>
      </w:r>
    </w:p>
    <w:p w:rsidR="006B05F3" w:rsidRDefault="006B05F3" w:rsidP="006B05F3">
      <w:pPr>
        <w:pStyle w:val="Bullets"/>
        <w:spacing w:before="180"/>
        <w:ind w:left="425" w:hanging="425"/>
      </w:pPr>
      <w:r w:rsidRPr="003217AE">
        <w:t>We value diversity and are fully committed to equal opportunity in all aspects of this course.</w:t>
      </w:r>
    </w:p>
    <w:p w:rsidR="006B05F3" w:rsidRPr="000D0511" w:rsidRDefault="006B05F3" w:rsidP="006B05F3">
      <w:pPr>
        <w:rPr>
          <w:rFonts w:cs="Arial"/>
        </w:rPr>
      </w:pPr>
    </w:p>
    <w:p w:rsidR="006B05F3" w:rsidRDefault="006B05F3" w:rsidP="006B05F3">
      <w:pPr>
        <w:keepLines/>
        <w:tabs>
          <w:tab w:val="left" w:pos="426"/>
        </w:tabs>
        <w:autoSpaceDE w:val="0"/>
        <w:autoSpaceDN w:val="0"/>
        <w:adjustRightInd w:val="0"/>
        <w:spacing w:after="240"/>
        <w:outlineLvl w:val="0"/>
        <w:rPr>
          <w:rFonts w:eastAsia="Times New Roman" w:cs="Times New Roman"/>
          <w:b/>
          <w:bCs/>
          <w:lang w:eastAsia="en-GB"/>
        </w:rPr>
      </w:pPr>
    </w:p>
    <w:p w:rsidR="006B05F3" w:rsidRDefault="006B05F3" w:rsidP="006B05F3">
      <w:pPr>
        <w:keepLines/>
        <w:tabs>
          <w:tab w:val="left" w:pos="426"/>
        </w:tabs>
        <w:autoSpaceDE w:val="0"/>
        <w:autoSpaceDN w:val="0"/>
        <w:adjustRightInd w:val="0"/>
        <w:spacing w:after="240"/>
        <w:outlineLvl w:val="0"/>
        <w:rPr>
          <w:rFonts w:eastAsia="Times New Roman" w:cs="Times New Roman"/>
          <w:b/>
          <w:bCs/>
          <w:lang w:eastAsia="en-GB"/>
        </w:rPr>
      </w:pPr>
    </w:p>
    <w:p w:rsidR="006B05F3" w:rsidRPr="006526B7" w:rsidRDefault="006B05F3" w:rsidP="006B05F3">
      <w:pPr>
        <w:keepLines/>
        <w:tabs>
          <w:tab w:val="left" w:pos="426"/>
        </w:tabs>
        <w:autoSpaceDE w:val="0"/>
        <w:autoSpaceDN w:val="0"/>
        <w:adjustRightInd w:val="0"/>
        <w:spacing w:after="240"/>
        <w:outlineLvl w:val="0"/>
        <w:rPr>
          <w:rFonts w:eastAsia="Times New Roman" w:cs="Times New Roman"/>
          <w:lang w:eastAsia="en-GB"/>
        </w:rPr>
      </w:pPr>
      <w:r w:rsidRPr="006526B7">
        <w:rPr>
          <w:rFonts w:eastAsia="Times New Roman" w:cs="Times New Roman"/>
          <w:b/>
          <w:bCs/>
          <w:lang w:eastAsia="en-GB"/>
        </w:rPr>
        <w:lastRenderedPageBreak/>
        <w:t>P</w:t>
      </w:r>
      <w:r w:rsidRPr="006526B7">
        <w:rPr>
          <w:rFonts w:eastAsia="Times New Roman" w:cs="Times New Roman"/>
          <w:b/>
          <w:lang w:eastAsia="en-GB"/>
        </w:rPr>
        <w:t>lease enter your details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3"/>
        <w:gridCol w:w="6956"/>
      </w:tblGrid>
      <w:tr w:rsidR="006B05F3" w:rsidRPr="006526B7" w:rsidTr="006A7A90">
        <w:tc>
          <w:tcPr>
            <w:tcW w:w="2683" w:type="dxa"/>
            <w:tcBorders>
              <w:top w:val="nil"/>
              <w:left w:val="nil"/>
              <w:bottom w:val="nil"/>
              <w:right w:val="single" w:sz="4" w:space="0" w:color="auto"/>
            </w:tcBorders>
            <w:tcMar>
              <w:left w:w="0" w:type="dxa"/>
              <w:right w:w="0" w:type="dxa"/>
            </w:tcMar>
            <w:vAlign w:val="center"/>
          </w:tcPr>
          <w:p w:rsidR="006B05F3" w:rsidRPr="006526B7" w:rsidRDefault="006B05F3" w:rsidP="006A7A90">
            <w:pPr>
              <w:keepLines/>
              <w:tabs>
                <w:tab w:val="left" w:leader="dot" w:pos="4536"/>
              </w:tabs>
              <w:spacing w:before="60" w:after="60"/>
              <w:ind w:left="57" w:right="57"/>
              <w:jc w:val="right"/>
              <w:rPr>
                <w:rFonts w:eastAsia="Times New Roman" w:cs="Times New Roman"/>
                <w:lang w:eastAsia="en-GB"/>
              </w:rPr>
            </w:pPr>
            <w:r w:rsidRPr="006526B7">
              <w:rPr>
                <w:rFonts w:eastAsia="Times New Roman" w:cs="Times New Roman"/>
                <w:lang w:eastAsia="en-GB"/>
              </w:rPr>
              <w:t>Title: Mr/Mrs/Miss/other</w:t>
            </w:r>
          </w:p>
        </w:tc>
        <w:tc>
          <w:tcPr>
            <w:tcW w:w="6956" w:type="dxa"/>
            <w:tcBorders>
              <w:left w:val="single" w:sz="4" w:space="0" w:color="auto"/>
            </w:tcBorders>
            <w:tcMar>
              <w:left w:w="0" w:type="dxa"/>
              <w:right w:w="0" w:type="dxa"/>
            </w:tcMar>
            <w:vAlign w:val="center"/>
          </w:tcPr>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2"/>
                  <w:enabled/>
                  <w:calcOnExit w:val="0"/>
                  <w:textInput>
                    <w:default w:val="....."/>
                  </w:textInput>
                </w:ffData>
              </w:fldChar>
            </w:r>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lang w:eastAsia="en-GB"/>
              </w:rPr>
              <w:t> </w:t>
            </w:r>
            <w:r w:rsidRPr="006526B7">
              <w:rPr>
                <w:rFonts w:eastAsia="Times New Roman" w:cs="Times New Roman"/>
                <w:lang w:eastAsia="en-GB"/>
              </w:rPr>
              <w:t> </w:t>
            </w:r>
            <w:r w:rsidRPr="006526B7">
              <w:rPr>
                <w:rFonts w:eastAsia="Times New Roman" w:cs="Times New Roman"/>
                <w:lang w:eastAsia="en-GB"/>
              </w:rPr>
              <w:t> </w:t>
            </w:r>
            <w:r w:rsidRPr="006526B7">
              <w:rPr>
                <w:rFonts w:eastAsia="Times New Roman" w:cs="Times New Roman"/>
                <w:lang w:eastAsia="en-GB"/>
              </w:rPr>
              <w:t> </w:t>
            </w:r>
            <w:r w:rsidRPr="006526B7">
              <w:rPr>
                <w:rFonts w:eastAsia="Times New Roman" w:cs="Times New Roman"/>
                <w:lang w:eastAsia="en-GB"/>
              </w:rPr>
              <w:t> </w:t>
            </w:r>
            <w:r w:rsidRPr="006526B7">
              <w:rPr>
                <w:rFonts w:eastAsia="Times New Roman" w:cs="Times New Roman"/>
                <w:lang w:eastAsia="en-GB"/>
              </w:rPr>
              <w:fldChar w:fldCharType="end"/>
            </w:r>
          </w:p>
        </w:tc>
      </w:tr>
      <w:tr w:rsidR="006B05F3" w:rsidRPr="006526B7" w:rsidTr="006A7A90">
        <w:tc>
          <w:tcPr>
            <w:tcW w:w="2683" w:type="dxa"/>
            <w:tcBorders>
              <w:top w:val="nil"/>
              <w:left w:val="nil"/>
              <w:bottom w:val="nil"/>
              <w:right w:val="single" w:sz="4" w:space="0" w:color="auto"/>
            </w:tcBorders>
            <w:tcMar>
              <w:left w:w="0" w:type="dxa"/>
              <w:right w:w="0" w:type="dxa"/>
            </w:tcMar>
            <w:vAlign w:val="center"/>
          </w:tcPr>
          <w:p w:rsidR="006B05F3" w:rsidRPr="006526B7" w:rsidRDefault="006B05F3" w:rsidP="006A7A90">
            <w:pPr>
              <w:keepLines/>
              <w:tabs>
                <w:tab w:val="left" w:leader="dot" w:pos="4536"/>
              </w:tabs>
              <w:spacing w:before="60" w:after="60"/>
              <w:ind w:left="57" w:right="57"/>
              <w:jc w:val="right"/>
              <w:rPr>
                <w:rFonts w:eastAsia="Times New Roman" w:cs="Times New Roman"/>
                <w:lang w:eastAsia="en-GB"/>
              </w:rPr>
            </w:pPr>
            <w:r w:rsidRPr="006526B7">
              <w:rPr>
                <w:rFonts w:eastAsia="Times New Roman" w:cs="Times New Roman"/>
                <w:lang w:eastAsia="en-GB"/>
              </w:rPr>
              <w:t>First name</w:t>
            </w:r>
          </w:p>
        </w:tc>
        <w:tc>
          <w:tcPr>
            <w:tcW w:w="6956" w:type="dxa"/>
            <w:tcBorders>
              <w:left w:val="single" w:sz="4" w:space="0" w:color="auto"/>
            </w:tcBorders>
            <w:tcMar>
              <w:left w:w="0" w:type="dxa"/>
              <w:right w:w="0" w:type="dxa"/>
            </w:tcMar>
            <w:vAlign w:val="center"/>
          </w:tcPr>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3"/>
                  <w:enabled/>
                  <w:calcOnExit w:val="0"/>
                  <w:textInput/>
                </w:ffData>
              </w:fldChar>
            </w:r>
            <w:bookmarkStart w:id="1" w:name="Text3"/>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1"/>
          </w:p>
        </w:tc>
      </w:tr>
      <w:tr w:rsidR="006B05F3" w:rsidRPr="006526B7" w:rsidTr="006A7A90">
        <w:tc>
          <w:tcPr>
            <w:tcW w:w="2683" w:type="dxa"/>
            <w:tcBorders>
              <w:top w:val="nil"/>
              <w:left w:val="nil"/>
              <w:bottom w:val="nil"/>
              <w:right w:val="single" w:sz="4" w:space="0" w:color="auto"/>
            </w:tcBorders>
            <w:tcMar>
              <w:left w:w="0" w:type="dxa"/>
              <w:right w:w="0" w:type="dxa"/>
            </w:tcMar>
            <w:vAlign w:val="center"/>
          </w:tcPr>
          <w:p w:rsidR="006B05F3" w:rsidRPr="006526B7" w:rsidRDefault="006B05F3" w:rsidP="006A7A90">
            <w:pPr>
              <w:keepLines/>
              <w:tabs>
                <w:tab w:val="left" w:leader="dot" w:pos="4536"/>
              </w:tabs>
              <w:spacing w:before="60" w:after="60"/>
              <w:ind w:left="57" w:right="57"/>
              <w:jc w:val="right"/>
              <w:rPr>
                <w:rFonts w:eastAsia="Times New Roman" w:cs="Times New Roman"/>
                <w:lang w:eastAsia="en-GB"/>
              </w:rPr>
            </w:pPr>
            <w:r w:rsidRPr="006526B7">
              <w:rPr>
                <w:rFonts w:eastAsia="Times New Roman" w:cs="Times New Roman"/>
                <w:lang w:eastAsia="en-GB"/>
              </w:rPr>
              <w:t>Surname</w:t>
            </w:r>
          </w:p>
        </w:tc>
        <w:tc>
          <w:tcPr>
            <w:tcW w:w="6956" w:type="dxa"/>
            <w:tcBorders>
              <w:left w:val="single" w:sz="4" w:space="0" w:color="auto"/>
            </w:tcBorders>
            <w:tcMar>
              <w:left w:w="0" w:type="dxa"/>
              <w:right w:w="0" w:type="dxa"/>
            </w:tcMar>
            <w:vAlign w:val="center"/>
          </w:tcPr>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4"/>
                  <w:enabled/>
                  <w:calcOnExit w:val="0"/>
                  <w:textInput/>
                </w:ffData>
              </w:fldChar>
            </w:r>
            <w:bookmarkStart w:id="2" w:name="Text4"/>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2"/>
          </w:p>
        </w:tc>
      </w:tr>
      <w:tr w:rsidR="006B05F3" w:rsidRPr="006526B7" w:rsidTr="006A7A90">
        <w:tc>
          <w:tcPr>
            <w:tcW w:w="2683" w:type="dxa"/>
            <w:tcBorders>
              <w:top w:val="nil"/>
              <w:left w:val="nil"/>
              <w:bottom w:val="nil"/>
              <w:right w:val="single" w:sz="4" w:space="0" w:color="auto"/>
            </w:tcBorders>
            <w:tcMar>
              <w:left w:w="0" w:type="dxa"/>
              <w:right w:w="0" w:type="dxa"/>
            </w:tcMar>
          </w:tcPr>
          <w:p w:rsidR="006B05F3" w:rsidRPr="006526B7" w:rsidRDefault="006B05F3" w:rsidP="006A7A90">
            <w:pPr>
              <w:keepLines/>
              <w:tabs>
                <w:tab w:val="left" w:leader="dot" w:pos="4536"/>
              </w:tabs>
              <w:spacing w:before="60" w:after="60"/>
              <w:ind w:left="57" w:right="57"/>
              <w:jc w:val="right"/>
              <w:rPr>
                <w:rFonts w:eastAsia="Times New Roman" w:cs="Times New Roman"/>
                <w:lang w:eastAsia="en-GB"/>
              </w:rPr>
            </w:pPr>
            <w:r w:rsidRPr="006526B7">
              <w:rPr>
                <w:rFonts w:eastAsia="Times New Roman" w:cs="Times New Roman"/>
                <w:lang w:eastAsia="en-GB"/>
              </w:rPr>
              <w:t>School address</w:t>
            </w:r>
          </w:p>
        </w:tc>
        <w:tc>
          <w:tcPr>
            <w:tcW w:w="6956" w:type="dxa"/>
            <w:tcBorders>
              <w:left w:val="single" w:sz="4" w:space="0" w:color="auto"/>
            </w:tcBorders>
            <w:tcMar>
              <w:left w:w="0" w:type="dxa"/>
              <w:right w:w="0" w:type="dxa"/>
            </w:tcMar>
          </w:tcPr>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5"/>
                  <w:enabled/>
                  <w:calcOnExit w:val="0"/>
                  <w:textInput/>
                </w:ffData>
              </w:fldChar>
            </w:r>
            <w:bookmarkStart w:id="3" w:name="Text5"/>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3"/>
          </w:p>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6"/>
                  <w:enabled/>
                  <w:calcOnExit w:val="0"/>
                  <w:textInput/>
                </w:ffData>
              </w:fldChar>
            </w:r>
            <w:bookmarkStart w:id="4" w:name="Text6"/>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4"/>
          </w:p>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7"/>
                  <w:enabled/>
                  <w:calcOnExit w:val="0"/>
                  <w:textInput/>
                </w:ffData>
              </w:fldChar>
            </w:r>
            <w:bookmarkStart w:id="5" w:name="Text7"/>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5"/>
          </w:p>
        </w:tc>
      </w:tr>
      <w:tr w:rsidR="006B05F3" w:rsidRPr="006526B7" w:rsidTr="006A7A90">
        <w:tc>
          <w:tcPr>
            <w:tcW w:w="2683" w:type="dxa"/>
            <w:tcBorders>
              <w:top w:val="nil"/>
              <w:left w:val="nil"/>
              <w:bottom w:val="nil"/>
              <w:right w:val="single" w:sz="4" w:space="0" w:color="auto"/>
            </w:tcBorders>
            <w:tcMar>
              <w:left w:w="0" w:type="dxa"/>
              <w:right w:w="0" w:type="dxa"/>
            </w:tcMar>
            <w:vAlign w:val="center"/>
          </w:tcPr>
          <w:p w:rsidR="006B05F3" w:rsidRPr="006526B7" w:rsidRDefault="006B05F3" w:rsidP="006A7A90">
            <w:pPr>
              <w:keepLines/>
              <w:tabs>
                <w:tab w:val="left" w:leader="dot" w:pos="4536"/>
              </w:tabs>
              <w:spacing w:before="60" w:after="60"/>
              <w:ind w:left="57" w:right="57"/>
              <w:jc w:val="right"/>
              <w:rPr>
                <w:rFonts w:eastAsia="Times New Roman" w:cs="Times New Roman"/>
                <w:lang w:eastAsia="en-GB"/>
              </w:rPr>
            </w:pPr>
            <w:r w:rsidRPr="006526B7">
              <w:rPr>
                <w:rFonts w:eastAsia="Times New Roman" w:cs="Times New Roman"/>
                <w:lang w:eastAsia="en-GB"/>
              </w:rPr>
              <w:t>State/private</w:t>
            </w:r>
          </w:p>
        </w:tc>
        <w:tc>
          <w:tcPr>
            <w:tcW w:w="6956" w:type="dxa"/>
            <w:tcBorders>
              <w:left w:val="single" w:sz="4" w:space="0" w:color="auto"/>
            </w:tcBorders>
            <w:tcMar>
              <w:left w:w="0" w:type="dxa"/>
              <w:right w:w="0" w:type="dxa"/>
            </w:tcMar>
            <w:vAlign w:val="center"/>
          </w:tcPr>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8"/>
                  <w:enabled/>
                  <w:calcOnExit w:val="0"/>
                  <w:textInput/>
                </w:ffData>
              </w:fldChar>
            </w:r>
            <w:bookmarkStart w:id="6" w:name="Text8"/>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6"/>
          </w:p>
        </w:tc>
      </w:tr>
      <w:tr w:rsidR="006B05F3" w:rsidRPr="006526B7" w:rsidTr="006A7A90">
        <w:tc>
          <w:tcPr>
            <w:tcW w:w="2683" w:type="dxa"/>
            <w:tcBorders>
              <w:top w:val="nil"/>
              <w:left w:val="nil"/>
              <w:bottom w:val="nil"/>
              <w:right w:val="single" w:sz="4" w:space="0" w:color="auto"/>
            </w:tcBorders>
            <w:tcMar>
              <w:left w:w="0" w:type="dxa"/>
              <w:right w:w="0" w:type="dxa"/>
            </w:tcMar>
            <w:vAlign w:val="center"/>
          </w:tcPr>
          <w:p w:rsidR="006B05F3" w:rsidRPr="006526B7" w:rsidRDefault="006B05F3" w:rsidP="006A7A90">
            <w:pPr>
              <w:keepLines/>
              <w:tabs>
                <w:tab w:val="left" w:leader="dot" w:pos="4536"/>
              </w:tabs>
              <w:spacing w:before="60" w:after="60"/>
              <w:ind w:left="57" w:right="57"/>
              <w:jc w:val="right"/>
              <w:rPr>
                <w:rFonts w:eastAsia="Times New Roman" w:cs="Times New Roman"/>
                <w:lang w:eastAsia="en-GB"/>
              </w:rPr>
            </w:pPr>
            <w:r w:rsidRPr="006526B7">
              <w:rPr>
                <w:rFonts w:eastAsia="Times New Roman" w:cs="Times New Roman"/>
                <w:lang w:eastAsia="en-GB"/>
              </w:rPr>
              <w:t>Phone number (evening)</w:t>
            </w:r>
          </w:p>
        </w:tc>
        <w:tc>
          <w:tcPr>
            <w:tcW w:w="6956" w:type="dxa"/>
            <w:tcBorders>
              <w:left w:val="single" w:sz="4" w:space="0" w:color="auto"/>
            </w:tcBorders>
            <w:tcMar>
              <w:left w:w="0" w:type="dxa"/>
              <w:right w:w="0" w:type="dxa"/>
            </w:tcMar>
            <w:vAlign w:val="center"/>
          </w:tcPr>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9"/>
                  <w:enabled/>
                  <w:calcOnExit w:val="0"/>
                  <w:textInput/>
                </w:ffData>
              </w:fldChar>
            </w:r>
            <w:bookmarkStart w:id="7" w:name="Text9"/>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7"/>
          </w:p>
        </w:tc>
      </w:tr>
      <w:tr w:rsidR="006B05F3" w:rsidRPr="006526B7" w:rsidTr="006A7A90">
        <w:tc>
          <w:tcPr>
            <w:tcW w:w="2683" w:type="dxa"/>
            <w:tcBorders>
              <w:top w:val="nil"/>
              <w:left w:val="nil"/>
              <w:bottom w:val="nil"/>
              <w:right w:val="single" w:sz="4" w:space="0" w:color="auto"/>
            </w:tcBorders>
            <w:tcMar>
              <w:left w:w="0" w:type="dxa"/>
              <w:right w:w="0" w:type="dxa"/>
            </w:tcMar>
            <w:vAlign w:val="center"/>
          </w:tcPr>
          <w:p w:rsidR="006B05F3" w:rsidRPr="006526B7" w:rsidRDefault="006B05F3" w:rsidP="006A7A90">
            <w:pPr>
              <w:keepLines/>
              <w:tabs>
                <w:tab w:val="left" w:leader="dot" w:pos="4536"/>
              </w:tabs>
              <w:spacing w:before="60" w:after="60"/>
              <w:ind w:left="57" w:right="57"/>
              <w:jc w:val="right"/>
              <w:rPr>
                <w:rFonts w:eastAsia="Times New Roman" w:cs="Times New Roman"/>
                <w:lang w:eastAsia="en-GB"/>
              </w:rPr>
            </w:pPr>
            <w:r w:rsidRPr="006526B7">
              <w:rPr>
                <w:rFonts w:eastAsia="Times New Roman" w:cs="Times New Roman"/>
                <w:lang w:eastAsia="en-GB"/>
              </w:rPr>
              <w:t>Mobile phone number</w:t>
            </w:r>
          </w:p>
        </w:tc>
        <w:tc>
          <w:tcPr>
            <w:tcW w:w="6956" w:type="dxa"/>
            <w:tcBorders>
              <w:left w:val="single" w:sz="4" w:space="0" w:color="auto"/>
            </w:tcBorders>
            <w:tcMar>
              <w:left w:w="0" w:type="dxa"/>
              <w:right w:w="0" w:type="dxa"/>
            </w:tcMar>
            <w:vAlign w:val="center"/>
          </w:tcPr>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10"/>
                  <w:enabled/>
                  <w:calcOnExit w:val="0"/>
                  <w:textInput/>
                </w:ffData>
              </w:fldChar>
            </w:r>
            <w:bookmarkStart w:id="8" w:name="Text10"/>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8"/>
          </w:p>
        </w:tc>
      </w:tr>
      <w:tr w:rsidR="006B05F3" w:rsidRPr="006526B7" w:rsidTr="006A7A90">
        <w:tc>
          <w:tcPr>
            <w:tcW w:w="2683" w:type="dxa"/>
            <w:tcBorders>
              <w:top w:val="nil"/>
              <w:left w:val="nil"/>
              <w:bottom w:val="nil"/>
              <w:right w:val="single" w:sz="4" w:space="0" w:color="auto"/>
            </w:tcBorders>
            <w:tcMar>
              <w:left w:w="0" w:type="dxa"/>
              <w:right w:w="0" w:type="dxa"/>
            </w:tcMar>
            <w:vAlign w:val="center"/>
          </w:tcPr>
          <w:p w:rsidR="006B05F3" w:rsidRPr="006526B7" w:rsidRDefault="006B05F3" w:rsidP="006A7A90">
            <w:pPr>
              <w:keepLines/>
              <w:tabs>
                <w:tab w:val="left" w:leader="dot" w:pos="4536"/>
              </w:tabs>
              <w:spacing w:before="60" w:after="60"/>
              <w:ind w:left="57" w:right="57"/>
              <w:jc w:val="right"/>
              <w:rPr>
                <w:rFonts w:eastAsia="Times New Roman" w:cs="Times New Roman"/>
                <w:lang w:eastAsia="en-GB"/>
              </w:rPr>
            </w:pPr>
            <w:r w:rsidRPr="006526B7">
              <w:rPr>
                <w:rFonts w:eastAsia="Times New Roman" w:cs="Times New Roman"/>
                <w:lang w:eastAsia="en-GB"/>
              </w:rPr>
              <w:t>Fax</w:t>
            </w:r>
          </w:p>
        </w:tc>
        <w:tc>
          <w:tcPr>
            <w:tcW w:w="6956" w:type="dxa"/>
            <w:tcBorders>
              <w:left w:val="single" w:sz="4" w:space="0" w:color="auto"/>
            </w:tcBorders>
            <w:tcMar>
              <w:left w:w="0" w:type="dxa"/>
              <w:right w:w="0" w:type="dxa"/>
            </w:tcMar>
            <w:vAlign w:val="center"/>
          </w:tcPr>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11"/>
                  <w:enabled/>
                  <w:calcOnExit w:val="0"/>
                  <w:textInput/>
                </w:ffData>
              </w:fldChar>
            </w:r>
            <w:bookmarkStart w:id="9" w:name="Text11"/>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9"/>
          </w:p>
        </w:tc>
      </w:tr>
      <w:tr w:rsidR="006B05F3" w:rsidRPr="006526B7" w:rsidTr="006A7A90">
        <w:tc>
          <w:tcPr>
            <w:tcW w:w="2683" w:type="dxa"/>
            <w:tcBorders>
              <w:top w:val="nil"/>
              <w:left w:val="nil"/>
              <w:bottom w:val="nil"/>
              <w:right w:val="single" w:sz="4" w:space="0" w:color="auto"/>
            </w:tcBorders>
            <w:tcMar>
              <w:left w:w="0" w:type="dxa"/>
              <w:right w:w="0" w:type="dxa"/>
            </w:tcMar>
            <w:vAlign w:val="center"/>
          </w:tcPr>
          <w:p w:rsidR="006B05F3" w:rsidRPr="006526B7" w:rsidRDefault="006B05F3" w:rsidP="006A7A90">
            <w:pPr>
              <w:keepLines/>
              <w:tabs>
                <w:tab w:val="left" w:leader="dot" w:pos="4536"/>
              </w:tabs>
              <w:spacing w:before="60" w:after="60"/>
              <w:ind w:left="57" w:right="57"/>
              <w:jc w:val="right"/>
              <w:rPr>
                <w:rFonts w:eastAsia="Times New Roman" w:cs="Times New Roman"/>
                <w:lang w:eastAsia="en-GB"/>
              </w:rPr>
            </w:pPr>
            <w:r w:rsidRPr="006526B7">
              <w:rPr>
                <w:rFonts w:eastAsia="Times New Roman" w:cs="Times New Roman"/>
                <w:lang w:eastAsia="en-GB"/>
              </w:rPr>
              <w:t>Subject(s) taught</w:t>
            </w:r>
          </w:p>
        </w:tc>
        <w:tc>
          <w:tcPr>
            <w:tcW w:w="6956" w:type="dxa"/>
            <w:tcBorders>
              <w:left w:val="single" w:sz="4" w:space="0" w:color="auto"/>
            </w:tcBorders>
            <w:tcMar>
              <w:left w:w="0" w:type="dxa"/>
              <w:right w:w="0" w:type="dxa"/>
            </w:tcMar>
            <w:vAlign w:val="center"/>
          </w:tcPr>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12"/>
                  <w:enabled/>
                  <w:calcOnExit w:val="0"/>
                  <w:textInput/>
                </w:ffData>
              </w:fldChar>
            </w:r>
            <w:bookmarkStart w:id="10" w:name="Text12"/>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10"/>
          </w:p>
        </w:tc>
      </w:tr>
      <w:tr w:rsidR="006B05F3" w:rsidRPr="006526B7" w:rsidTr="006A7A90">
        <w:tc>
          <w:tcPr>
            <w:tcW w:w="2683" w:type="dxa"/>
            <w:tcBorders>
              <w:top w:val="nil"/>
              <w:left w:val="nil"/>
              <w:bottom w:val="nil"/>
              <w:right w:val="single" w:sz="4" w:space="0" w:color="auto"/>
            </w:tcBorders>
            <w:tcMar>
              <w:left w:w="0" w:type="dxa"/>
              <w:right w:w="0" w:type="dxa"/>
            </w:tcMar>
          </w:tcPr>
          <w:p w:rsidR="006B05F3" w:rsidRPr="006526B7" w:rsidRDefault="006B05F3" w:rsidP="006A7A90">
            <w:pPr>
              <w:keepLines/>
              <w:tabs>
                <w:tab w:val="left" w:leader="dot" w:pos="4536"/>
              </w:tabs>
              <w:spacing w:before="60" w:after="60"/>
              <w:ind w:left="57" w:right="57"/>
              <w:jc w:val="right"/>
              <w:rPr>
                <w:rFonts w:eastAsia="Times New Roman" w:cs="Times New Roman"/>
                <w:lang w:eastAsia="en-GB"/>
              </w:rPr>
            </w:pPr>
            <w:r w:rsidRPr="006526B7">
              <w:rPr>
                <w:rFonts w:eastAsia="Times New Roman" w:cs="Times New Roman"/>
                <w:lang w:eastAsia="en-GB"/>
              </w:rPr>
              <w:t>Home address</w:t>
            </w:r>
          </w:p>
        </w:tc>
        <w:tc>
          <w:tcPr>
            <w:tcW w:w="6956" w:type="dxa"/>
            <w:tcBorders>
              <w:left w:val="single" w:sz="4" w:space="0" w:color="auto"/>
            </w:tcBorders>
            <w:tcMar>
              <w:left w:w="0" w:type="dxa"/>
              <w:right w:w="0" w:type="dxa"/>
            </w:tcMar>
            <w:vAlign w:val="center"/>
          </w:tcPr>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13"/>
                  <w:enabled/>
                  <w:calcOnExit w:val="0"/>
                  <w:textInput/>
                </w:ffData>
              </w:fldChar>
            </w:r>
            <w:bookmarkStart w:id="11" w:name="Text13"/>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11"/>
          </w:p>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19"/>
                  <w:enabled/>
                  <w:calcOnExit w:val="0"/>
                  <w:textInput/>
                </w:ffData>
              </w:fldChar>
            </w:r>
            <w:bookmarkStart w:id="12" w:name="Text19"/>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12"/>
          </w:p>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20"/>
                  <w:enabled/>
                  <w:calcOnExit w:val="0"/>
                  <w:textInput/>
                </w:ffData>
              </w:fldChar>
            </w:r>
            <w:bookmarkStart w:id="13" w:name="Text20"/>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13"/>
          </w:p>
        </w:tc>
      </w:tr>
      <w:tr w:rsidR="006B05F3" w:rsidRPr="006526B7" w:rsidTr="006A7A90">
        <w:tc>
          <w:tcPr>
            <w:tcW w:w="2683" w:type="dxa"/>
            <w:tcBorders>
              <w:top w:val="nil"/>
              <w:left w:val="nil"/>
              <w:bottom w:val="nil"/>
              <w:right w:val="single" w:sz="4" w:space="0" w:color="auto"/>
            </w:tcBorders>
            <w:tcMar>
              <w:left w:w="0" w:type="dxa"/>
              <w:right w:w="0" w:type="dxa"/>
            </w:tcMar>
            <w:vAlign w:val="center"/>
          </w:tcPr>
          <w:p w:rsidR="006B05F3" w:rsidRPr="006526B7" w:rsidRDefault="006B05F3" w:rsidP="006A7A90">
            <w:pPr>
              <w:keepLines/>
              <w:tabs>
                <w:tab w:val="left" w:leader="dot" w:pos="4536"/>
              </w:tabs>
              <w:spacing w:before="60" w:after="60"/>
              <w:ind w:left="57" w:right="57"/>
              <w:jc w:val="right"/>
              <w:rPr>
                <w:rFonts w:eastAsia="Times New Roman" w:cs="Times New Roman"/>
                <w:lang w:eastAsia="en-GB"/>
              </w:rPr>
            </w:pPr>
            <w:r w:rsidRPr="006526B7">
              <w:rPr>
                <w:rFonts w:eastAsia="Times New Roman" w:cs="Times New Roman"/>
                <w:lang w:eastAsia="en-GB"/>
              </w:rPr>
              <w:t>Phone number</w:t>
            </w:r>
          </w:p>
        </w:tc>
        <w:tc>
          <w:tcPr>
            <w:tcW w:w="6956" w:type="dxa"/>
            <w:tcBorders>
              <w:left w:val="single" w:sz="4" w:space="0" w:color="auto"/>
            </w:tcBorders>
            <w:tcMar>
              <w:left w:w="0" w:type="dxa"/>
              <w:right w:w="0" w:type="dxa"/>
            </w:tcMar>
            <w:vAlign w:val="center"/>
          </w:tcPr>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14"/>
                  <w:enabled/>
                  <w:calcOnExit w:val="0"/>
                  <w:textInput/>
                </w:ffData>
              </w:fldChar>
            </w:r>
            <w:bookmarkStart w:id="14" w:name="Text14"/>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14"/>
          </w:p>
        </w:tc>
      </w:tr>
      <w:tr w:rsidR="006B05F3" w:rsidRPr="006526B7" w:rsidTr="006A7A90">
        <w:tc>
          <w:tcPr>
            <w:tcW w:w="2683" w:type="dxa"/>
            <w:tcBorders>
              <w:top w:val="nil"/>
              <w:left w:val="nil"/>
              <w:bottom w:val="nil"/>
              <w:right w:val="single" w:sz="4" w:space="0" w:color="auto"/>
            </w:tcBorders>
            <w:tcMar>
              <w:left w:w="0" w:type="dxa"/>
              <w:right w:w="0" w:type="dxa"/>
            </w:tcMar>
            <w:vAlign w:val="center"/>
          </w:tcPr>
          <w:p w:rsidR="006B05F3" w:rsidRPr="006526B7" w:rsidRDefault="006B05F3" w:rsidP="006A7A90">
            <w:pPr>
              <w:keepLines/>
              <w:tabs>
                <w:tab w:val="left" w:leader="dot" w:pos="4536"/>
              </w:tabs>
              <w:spacing w:before="60" w:after="60"/>
              <w:ind w:left="57" w:right="57"/>
              <w:jc w:val="right"/>
              <w:rPr>
                <w:rFonts w:eastAsia="Times New Roman" w:cs="Times New Roman"/>
                <w:lang w:eastAsia="en-GB"/>
              </w:rPr>
            </w:pPr>
            <w:r w:rsidRPr="006526B7">
              <w:rPr>
                <w:rFonts w:eastAsia="Times New Roman" w:cs="Times New Roman"/>
                <w:lang w:eastAsia="en-GB"/>
              </w:rPr>
              <w:t>Mobile number</w:t>
            </w:r>
          </w:p>
        </w:tc>
        <w:tc>
          <w:tcPr>
            <w:tcW w:w="6956" w:type="dxa"/>
            <w:tcBorders>
              <w:left w:val="single" w:sz="4" w:space="0" w:color="auto"/>
            </w:tcBorders>
            <w:tcMar>
              <w:left w:w="0" w:type="dxa"/>
              <w:right w:w="0" w:type="dxa"/>
            </w:tcMar>
            <w:vAlign w:val="center"/>
          </w:tcPr>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15"/>
                  <w:enabled/>
                  <w:calcOnExit w:val="0"/>
                  <w:textInput/>
                </w:ffData>
              </w:fldChar>
            </w:r>
            <w:bookmarkStart w:id="15" w:name="Text15"/>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15"/>
          </w:p>
        </w:tc>
      </w:tr>
      <w:tr w:rsidR="006B05F3" w:rsidRPr="006526B7" w:rsidTr="006A7A90">
        <w:tc>
          <w:tcPr>
            <w:tcW w:w="2683" w:type="dxa"/>
            <w:tcBorders>
              <w:top w:val="nil"/>
              <w:left w:val="nil"/>
              <w:bottom w:val="nil"/>
              <w:right w:val="single" w:sz="4" w:space="0" w:color="auto"/>
            </w:tcBorders>
            <w:tcMar>
              <w:left w:w="0" w:type="dxa"/>
              <w:right w:w="0" w:type="dxa"/>
            </w:tcMar>
            <w:vAlign w:val="center"/>
          </w:tcPr>
          <w:p w:rsidR="006B05F3" w:rsidRPr="006526B7" w:rsidRDefault="006B05F3" w:rsidP="006A7A90">
            <w:pPr>
              <w:keepLines/>
              <w:tabs>
                <w:tab w:val="left" w:leader="dot" w:pos="4536"/>
              </w:tabs>
              <w:spacing w:before="60" w:after="60"/>
              <w:ind w:left="57" w:right="57"/>
              <w:jc w:val="right"/>
              <w:rPr>
                <w:rFonts w:eastAsia="Times New Roman" w:cs="Times New Roman"/>
                <w:lang w:eastAsia="en-GB"/>
              </w:rPr>
            </w:pPr>
            <w:r w:rsidRPr="006526B7">
              <w:rPr>
                <w:rFonts w:eastAsia="Times New Roman" w:cs="Times New Roman"/>
                <w:lang w:eastAsia="en-GB"/>
              </w:rPr>
              <w:t>Email address</w:t>
            </w:r>
          </w:p>
        </w:tc>
        <w:tc>
          <w:tcPr>
            <w:tcW w:w="6956" w:type="dxa"/>
            <w:tcBorders>
              <w:left w:val="single" w:sz="4" w:space="0" w:color="auto"/>
            </w:tcBorders>
            <w:tcMar>
              <w:left w:w="0" w:type="dxa"/>
              <w:right w:w="0" w:type="dxa"/>
            </w:tcMar>
            <w:vAlign w:val="center"/>
          </w:tcPr>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16"/>
                  <w:enabled/>
                  <w:calcOnExit w:val="0"/>
                  <w:textInput/>
                </w:ffData>
              </w:fldChar>
            </w:r>
            <w:bookmarkStart w:id="16" w:name="Text16"/>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16"/>
          </w:p>
        </w:tc>
      </w:tr>
      <w:tr w:rsidR="006B05F3" w:rsidRPr="006526B7" w:rsidTr="006A7A90">
        <w:tc>
          <w:tcPr>
            <w:tcW w:w="2683" w:type="dxa"/>
            <w:tcBorders>
              <w:top w:val="nil"/>
              <w:left w:val="nil"/>
              <w:bottom w:val="nil"/>
              <w:right w:val="single" w:sz="4" w:space="0" w:color="auto"/>
            </w:tcBorders>
            <w:tcMar>
              <w:left w:w="0" w:type="dxa"/>
              <w:right w:w="0" w:type="dxa"/>
            </w:tcMar>
            <w:vAlign w:val="center"/>
          </w:tcPr>
          <w:p w:rsidR="006B05F3" w:rsidRPr="006526B7" w:rsidRDefault="006B05F3" w:rsidP="006A7A90">
            <w:pPr>
              <w:keepLines/>
              <w:tabs>
                <w:tab w:val="left" w:leader="dot" w:pos="4536"/>
              </w:tabs>
              <w:spacing w:before="60" w:after="60"/>
              <w:ind w:left="57" w:right="57"/>
              <w:jc w:val="right"/>
              <w:rPr>
                <w:rFonts w:eastAsia="Times New Roman" w:cs="Times New Roman"/>
                <w:lang w:eastAsia="en-GB"/>
              </w:rPr>
            </w:pPr>
            <w:r w:rsidRPr="006526B7">
              <w:rPr>
                <w:rFonts w:eastAsia="Times New Roman" w:cs="Times New Roman"/>
                <w:lang w:eastAsia="en-GB"/>
              </w:rPr>
              <w:t>Special dietary requirements</w:t>
            </w:r>
          </w:p>
        </w:tc>
        <w:tc>
          <w:tcPr>
            <w:tcW w:w="6956" w:type="dxa"/>
            <w:tcBorders>
              <w:left w:val="single" w:sz="4" w:space="0" w:color="auto"/>
            </w:tcBorders>
            <w:tcMar>
              <w:left w:w="0" w:type="dxa"/>
              <w:right w:w="0" w:type="dxa"/>
            </w:tcMar>
            <w:vAlign w:val="center"/>
          </w:tcPr>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17"/>
                  <w:enabled/>
                  <w:calcOnExit w:val="0"/>
                  <w:textInput/>
                </w:ffData>
              </w:fldChar>
            </w:r>
            <w:bookmarkStart w:id="17" w:name="Text17"/>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17"/>
          </w:p>
        </w:tc>
      </w:tr>
      <w:tr w:rsidR="006B05F3" w:rsidRPr="006526B7" w:rsidTr="006A7A90">
        <w:tc>
          <w:tcPr>
            <w:tcW w:w="2683" w:type="dxa"/>
            <w:tcBorders>
              <w:top w:val="nil"/>
              <w:left w:val="nil"/>
              <w:bottom w:val="nil"/>
              <w:right w:val="single" w:sz="4" w:space="0" w:color="auto"/>
            </w:tcBorders>
            <w:tcMar>
              <w:left w:w="0" w:type="dxa"/>
              <w:right w:w="0" w:type="dxa"/>
            </w:tcMar>
          </w:tcPr>
          <w:p w:rsidR="006B05F3" w:rsidRPr="006526B7" w:rsidRDefault="006B05F3" w:rsidP="006A7A90">
            <w:pPr>
              <w:keepLines/>
              <w:tabs>
                <w:tab w:val="left" w:leader="dot" w:pos="4536"/>
              </w:tabs>
              <w:spacing w:before="60" w:after="60"/>
              <w:ind w:left="57" w:right="57"/>
              <w:jc w:val="right"/>
              <w:rPr>
                <w:rFonts w:eastAsia="Times New Roman" w:cs="Times New Roman"/>
                <w:lang w:eastAsia="en-GB"/>
              </w:rPr>
            </w:pPr>
            <w:r w:rsidRPr="006526B7">
              <w:rPr>
                <w:rFonts w:eastAsia="Times New Roman" w:cs="Times New Roman"/>
                <w:lang w:eastAsia="en-GB"/>
              </w:rPr>
              <w:t>Other information you want us to know (for example, disability)</w:t>
            </w:r>
          </w:p>
        </w:tc>
        <w:tc>
          <w:tcPr>
            <w:tcW w:w="6956" w:type="dxa"/>
            <w:tcBorders>
              <w:left w:val="single" w:sz="4" w:space="0" w:color="auto"/>
            </w:tcBorders>
            <w:tcMar>
              <w:left w:w="0" w:type="dxa"/>
              <w:right w:w="0" w:type="dxa"/>
            </w:tcMar>
          </w:tcPr>
          <w:p w:rsidR="006B05F3" w:rsidRPr="006526B7" w:rsidRDefault="006B05F3" w:rsidP="006A7A90">
            <w:pPr>
              <w:keepLines/>
              <w:tabs>
                <w:tab w:val="left" w:leader="dot" w:pos="9540"/>
              </w:tabs>
              <w:spacing w:before="60" w:after="60"/>
              <w:ind w:left="57"/>
              <w:rPr>
                <w:rFonts w:eastAsia="Times New Roman" w:cs="Times New Roman"/>
                <w:lang w:eastAsia="en-GB"/>
              </w:rPr>
            </w:pPr>
            <w:r w:rsidRPr="006526B7">
              <w:rPr>
                <w:rFonts w:eastAsia="Times New Roman" w:cs="Times New Roman"/>
                <w:lang w:eastAsia="en-GB"/>
              </w:rPr>
              <w:fldChar w:fldCharType="begin">
                <w:ffData>
                  <w:name w:val="Text18"/>
                  <w:enabled/>
                  <w:calcOnExit w:val="0"/>
                  <w:textInput/>
                </w:ffData>
              </w:fldChar>
            </w:r>
            <w:bookmarkStart w:id="18" w:name="Text18"/>
            <w:r w:rsidRPr="006526B7">
              <w:rPr>
                <w:rFonts w:eastAsia="Times New Roman" w:cs="Times New Roman"/>
                <w:lang w:eastAsia="en-GB"/>
              </w:rPr>
              <w:instrText xml:space="preserve"> FORMTEXT </w:instrText>
            </w:r>
            <w:r w:rsidRPr="006526B7">
              <w:rPr>
                <w:rFonts w:eastAsia="Times New Roman" w:cs="Times New Roman"/>
                <w:lang w:eastAsia="en-GB"/>
              </w:rPr>
            </w:r>
            <w:r w:rsidRPr="006526B7">
              <w:rPr>
                <w:rFonts w:eastAsia="Times New Roman" w:cs="Times New Roman"/>
                <w:lang w:eastAsia="en-GB"/>
              </w:rPr>
              <w:fldChar w:fldCharType="separate"/>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noProof/>
                <w:lang w:eastAsia="en-GB"/>
              </w:rPr>
              <w:t> </w:t>
            </w:r>
            <w:r w:rsidRPr="006526B7">
              <w:rPr>
                <w:rFonts w:eastAsia="Times New Roman" w:cs="Times New Roman"/>
                <w:lang w:eastAsia="en-GB"/>
              </w:rPr>
              <w:fldChar w:fldCharType="end"/>
            </w:r>
            <w:bookmarkEnd w:id="18"/>
          </w:p>
        </w:tc>
      </w:tr>
    </w:tbl>
    <w:p w:rsidR="006B05F3" w:rsidRPr="006526B7" w:rsidRDefault="006B05F3" w:rsidP="006B05F3">
      <w:pPr>
        <w:keepLines/>
        <w:spacing w:before="120"/>
        <w:rPr>
          <w:rFonts w:eastAsia="Times New Roman" w:cs="Times New Roman"/>
          <w:lang w:eastAsia="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9"/>
        <w:gridCol w:w="1272"/>
        <w:gridCol w:w="3974"/>
      </w:tblGrid>
      <w:tr w:rsidR="006B05F3" w:rsidRPr="006526B7" w:rsidTr="006A7A90">
        <w:tc>
          <w:tcPr>
            <w:tcW w:w="4393" w:type="dxa"/>
            <w:gridSpan w:val="2"/>
            <w:tcBorders>
              <w:top w:val="nil"/>
              <w:left w:val="nil"/>
              <w:bottom w:val="nil"/>
              <w:right w:val="nil"/>
            </w:tcBorders>
            <w:tcMar>
              <w:left w:w="0" w:type="dxa"/>
              <w:right w:w="0" w:type="dxa"/>
            </w:tcMar>
          </w:tcPr>
          <w:p w:rsidR="006B05F3" w:rsidRPr="006526B7" w:rsidRDefault="006B05F3" w:rsidP="006A7A90">
            <w:pPr>
              <w:keepLines/>
              <w:tabs>
                <w:tab w:val="left" w:leader="dot" w:pos="4536"/>
              </w:tabs>
              <w:ind w:left="57" w:right="57"/>
              <w:rPr>
                <w:rFonts w:eastAsia="Times New Roman" w:cs="Times New Roman"/>
                <w:lang w:eastAsia="en-GB"/>
              </w:rPr>
            </w:pPr>
            <w:r w:rsidRPr="006526B7">
              <w:rPr>
                <w:rFonts w:eastAsia="Times New Roman" w:cs="Times New Roman"/>
                <w:lang w:eastAsia="en-GB"/>
              </w:rPr>
              <w:br/>
              <w:t>Signed ……………………………………………..</w:t>
            </w:r>
          </w:p>
        </w:tc>
        <w:tc>
          <w:tcPr>
            <w:tcW w:w="1272" w:type="dxa"/>
            <w:tcBorders>
              <w:top w:val="nil"/>
              <w:left w:val="nil"/>
              <w:bottom w:val="nil"/>
              <w:right w:val="single" w:sz="4" w:space="0" w:color="auto"/>
            </w:tcBorders>
            <w:tcMar>
              <w:left w:w="0" w:type="dxa"/>
              <w:right w:w="0" w:type="dxa"/>
            </w:tcMar>
          </w:tcPr>
          <w:p w:rsidR="006B05F3" w:rsidRPr="006526B7" w:rsidRDefault="006B05F3" w:rsidP="006A7A90">
            <w:pPr>
              <w:keepLines/>
              <w:tabs>
                <w:tab w:val="left" w:leader="dot" w:pos="9540"/>
              </w:tabs>
              <w:ind w:left="57" w:right="57"/>
              <w:jc w:val="right"/>
              <w:rPr>
                <w:rFonts w:eastAsia="Times New Roman" w:cs="Times New Roman"/>
                <w:lang w:eastAsia="en-GB"/>
              </w:rPr>
            </w:pPr>
            <w:r w:rsidRPr="006526B7">
              <w:rPr>
                <w:rFonts w:eastAsia="Times New Roman" w:cs="Times New Roman"/>
                <w:lang w:eastAsia="en-GB"/>
              </w:rPr>
              <w:t xml:space="preserve">Name </w:t>
            </w:r>
            <w:r w:rsidRPr="006526B7">
              <w:rPr>
                <w:rFonts w:eastAsia="Times New Roman" w:cs="Times New Roman"/>
                <w:lang w:eastAsia="en-GB"/>
              </w:rPr>
              <w:br/>
            </w:r>
            <w:r w:rsidRPr="006526B7">
              <w:rPr>
                <w:rFonts w:eastAsia="Times New Roman" w:cs="Times New Roman"/>
                <w:sz w:val="16"/>
                <w:szCs w:val="16"/>
                <w:lang w:eastAsia="en-GB"/>
              </w:rPr>
              <w:t xml:space="preserve">(please print)  </w:t>
            </w:r>
          </w:p>
        </w:tc>
        <w:tc>
          <w:tcPr>
            <w:tcW w:w="3974" w:type="dxa"/>
            <w:tcBorders>
              <w:left w:val="single" w:sz="4" w:space="0" w:color="auto"/>
              <w:bottom w:val="single" w:sz="4" w:space="0" w:color="auto"/>
            </w:tcBorders>
          </w:tcPr>
          <w:p w:rsidR="006B05F3" w:rsidRPr="006526B7" w:rsidRDefault="006B05F3" w:rsidP="006A7A90">
            <w:pPr>
              <w:keepLines/>
              <w:tabs>
                <w:tab w:val="left" w:leader="dot" w:pos="9540"/>
              </w:tabs>
              <w:ind w:left="57"/>
              <w:rPr>
                <w:rFonts w:eastAsia="Times New Roman" w:cs="Times New Roman"/>
                <w:lang w:eastAsia="en-GB"/>
              </w:rPr>
            </w:pPr>
            <w:r w:rsidRPr="006526B7">
              <w:rPr>
                <w:rFonts w:eastAsia="Times New Roman" w:cs="Times New Roman"/>
                <w:sz w:val="16"/>
                <w:szCs w:val="16"/>
                <w:lang w:eastAsia="en-GB"/>
              </w:rPr>
              <w:br/>
            </w:r>
            <w:r w:rsidRPr="006526B7">
              <w:rPr>
                <w:rFonts w:eastAsia="Times New Roman" w:cs="Times New Roman"/>
                <w:sz w:val="16"/>
                <w:szCs w:val="16"/>
                <w:lang w:eastAsia="en-GB"/>
              </w:rPr>
              <w:fldChar w:fldCharType="begin">
                <w:ffData>
                  <w:name w:val="Text21"/>
                  <w:enabled/>
                  <w:calcOnExit w:val="0"/>
                  <w:textInput/>
                </w:ffData>
              </w:fldChar>
            </w:r>
            <w:bookmarkStart w:id="19" w:name="Text21"/>
            <w:r w:rsidRPr="006526B7">
              <w:rPr>
                <w:rFonts w:eastAsia="Times New Roman" w:cs="Times New Roman"/>
                <w:sz w:val="16"/>
                <w:szCs w:val="16"/>
                <w:lang w:eastAsia="en-GB"/>
              </w:rPr>
              <w:instrText xml:space="preserve"> FORMTEXT </w:instrText>
            </w:r>
            <w:r w:rsidRPr="006526B7">
              <w:rPr>
                <w:rFonts w:eastAsia="Times New Roman" w:cs="Times New Roman"/>
                <w:sz w:val="16"/>
                <w:szCs w:val="16"/>
                <w:lang w:eastAsia="en-GB"/>
              </w:rPr>
            </w:r>
            <w:r w:rsidRPr="006526B7">
              <w:rPr>
                <w:rFonts w:eastAsia="Times New Roman" w:cs="Times New Roman"/>
                <w:sz w:val="16"/>
                <w:szCs w:val="16"/>
                <w:lang w:eastAsia="en-GB"/>
              </w:rPr>
              <w:fldChar w:fldCharType="separate"/>
            </w:r>
            <w:r w:rsidRPr="006526B7">
              <w:rPr>
                <w:rFonts w:eastAsia="Times New Roman" w:cs="Times New Roman"/>
                <w:noProof/>
                <w:sz w:val="16"/>
                <w:szCs w:val="16"/>
                <w:lang w:eastAsia="en-GB"/>
              </w:rPr>
              <w:t> </w:t>
            </w:r>
            <w:r w:rsidRPr="006526B7">
              <w:rPr>
                <w:rFonts w:eastAsia="Times New Roman" w:cs="Times New Roman"/>
                <w:noProof/>
                <w:sz w:val="16"/>
                <w:szCs w:val="16"/>
                <w:lang w:eastAsia="en-GB"/>
              </w:rPr>
              <w:t> </w:t>
            </w:r>
            <w:r w:rsidRPr="006526B7">
              <w:rPr>
                <w:rFonts w:eastAsia="Times New Roman" w:cs="Times New Roman"/>
                <w:noProof/>
                <w:sz w:val="16"/>
                <w:szCs w:val="16"/>
                <w:lang w:eastAsia="en-GB"/>
              </w:rPr>
              <w:t> </w:t>
            </w:r>
            <w:r w:rsidRPr="006526B7">
              <w:rPr>
                <w:rFonts w:eastAsia="Times New Roman" w:cs="Times New Roman"/>
                <w:noProof/>
                <w:sz w:val="16"/>
                <w:szCs w:val="16"/>
                <w:lang w:eastAsia="en-GB"/>
              </w:rPr>
              <w:t> </w:t>
            </w:r>
            <w:r w:rsidRPr="006526B7">
              <w:rPr>
                <w:rFonts w:eastAsia="Times New Roman" w:cs="Times New Roman"/>
                <w:noProof/>
                <w:sz w:val="16"/>
                <w:szCs w:val="16"/>
                <w:lang w:eastAsia="en-GB"/>
              </w:rPr>
              <w:t> </w:t>
            </w:r>
            <w:r w:rsidRPr="006526B7">
              <w:rPr>
                <w:rFonts w:eastAsia="Times New Roman" w:cs="Times New Roman"/>
                <w:sz w:val="16"/>
                <w:szCs w:val="16"/>
                <w:lang w:eastAsia="en-GB"/>
              </w:rPr>
              <w:fldChar w:fldCharType="end"/>
            </w:r>
            <w:bookmarkEnd w:id="19"/>
          </w:p>
        </w:tc>
      </w:tr>
      <w:tr w:rsidR="006B05F3" w:rsidRPr="006526B7" w:rsidTr="006A7A90">
        <w:tc>
          <w:tcPr>
            <w:tcW w:w="9639" w:type="dxa"/>
            <w:gridSpan w:val="4"/>
            <w:tcBorders>
              <w:top w:val="nil"/>
              <w:left w:val="nil"/>
              <w:bottom w:val="nil"/>
              <w:right w:val="nil"/>
            </w:tcBorders>
            <w:tcMar>
              <w:left w:w="0" w:type="dxa"/>
              <w:right w:w="0" w:type="dxa"/>
            </w:tcMar>
          </w:tcPr>
          <w:p w:rsidR="006B05F3" w:rsidRPr="006526B7" w:rsidRDefault="006B05F3" w:rsidP="006A7A90">
            <w:pPr>
              <w:keepLines/>
              <w:tabs>
                <w:tab w:val="left" w:leader="dot" w:pos="9540"/>
              </w:tabs>
              <w:spacing w:before="360" w:after="60"/>
              <w:ind w:left="57"/>
              <w:rPr>
                <w:rFonts w:eastAsia="Times New Roman" w:cs="Times New Roman"/>
                <w:lang w:eastAsia="en-GB"/>
              </w:rPr>
            </w:pPr>
            <w:r w:rsidRPr="006526B7">
              <w:rPr>
                <w:rFonts w:eastAsia="Times New Roman" w:cs="Times New Roman"/>
                <w:color w:val="000000"/>
                <w:lang w:eastAsia="en-GB"/>
              </w:rPr>
              <w:t>Witnessed (Head of Department/Headteacher)   ……………………………………………………………………</w:t>
            </w:r>
          </w:p>
        </w:tc>
      </w:tr>
      <w:tr w:rsidR="006B05F3" w:rsidRPr="006526B7" w:rsidTr="006A7A90">
        <w:trPr>
          <w:gridAfter w:val="2"/>
          <w:wAfter w:w="5246" w:type="dxa"/>
        </w:trPr>
        <w:tc>
          <w:tcPr>
            <w:tcW w:w="704" w:type="dxa"/>
            <w:tcBorders>
              <w:top w:val="nil"/>
              <w:left w:val="nil"/>
              <w:bottom w:val="nil"/>
            </w:tcBorders>
            <w:tcMar>
              <w:left w:w="0" w:type="dxa"/>
              <w:right w:w="0" w:type="dxa"/>
            </w:tcMar>
          </w:tcPr>
          <w:p w:rsidR="006B05F3" w:rsidRPr="006526B7" w:rsidRDefault="006B05F3" w:rsidP="006A7A90">
            <w:pPr>
              <w:keepLines/>
              <w:tabs>
                <w:tab w:val="left" w:leader="dot" w:pos="9540"/>
              </w:tabs>
              <w:spacing w:before="60" w:after="60"/>
              <w:ind w:left="57"/>
              <w:rPr>
                <w:rFonts w:eastAsia="Times New Roman" w:cs="Times New Roman"/>
                <w:color w:val="000000"/>
                <w:lang w:eastAsia="en-GB"/>
              </w:rPr>
            </w:pPr>
            <w:r w:rsidRPr="006526B7">
              <w:rPr>
                <w:rFonts w:eastAsia="Times New Roman" w:cs="Times New Roman"/>
                <w:color w:val="000000"/>
                <w:lang w:eastAsia="en-GB"/>
              </w:rPr>
              <w:t>Date</w:t>
            </w:r>
          </w:p>
        </w:tc>
        <w:bookmarkStart w:id="20" w:name="Text23"/>
        <w:tc>
          <w:tcPr>
            <w:tcW w:w="3689" w:type="dxa"/>
            <w:tcBorders>
              <w:top w:val="single" w:sz="4" w:space="0" w:color="auto"/>
              <w:left w:val="nil"/>
              <w:bottom w:val="single" w:sz="4" w:space="0" w:color="auto"/>
            </w:tcBorders>
          </w:tcPr>
          <w:p w:rsidR="006B05F3" w:rsidRPr="006526B7" w:rsidRDefault="006B05F3" w:rsidP="006A7A90">
            <w:pPr>
              <w:keepLines/>
              <w:tabs>
                <w:tab w:val="left" w:leader="dot" w:pos="9540"/>
              </w:tabs>
              <w:spacing w:before="60" w:after="60"/>
              <w:ind w:left="57"/>
              <w:rPr>
                <w:rFonts w:eastAsia="Times New Roman" w:cs="Times New Roman"/>
                <w:color w:val="000000"/>
                <w:lang w:eastAsia="en-GB"/>
              </w:rPr>
            </w:pPr>
            <w:r w:rsidRPr="006526B7">
              <w:rPr>
                <w:rFonts w:eastAsia="Times New Roman" w:cs="Times New Roman"/>
                <w:color w:val="000000"/>
                <w:lang w:eastAsia="en-GB"/>
              </w:rPr>
              <w:fldChar w:fldCharType="begin">
                <w:ffData>
                  <w:name w:val="Text23"/>
                  <w:enabled/>
                  <w:calcOnExit w:val="0"/>
                  <w:textInput>
                    <w:type w:val="date"/>
                    <w:format w:val="dd MMMM yyyy"/>
                  </w:textInput>
                </w:ffData>
              </w:fldChar>
            </w:r>
            <w:r w:rsidRPr="006526B7">
              <w:rPr>
                <w:rFonts w:eastAsia="Times New Roman" w:cs="Times New Roman"/>
                <w:color w:val="000000"/>
                <w:lang w:eastAsia="en-GB"/>
              </w:rPr>
              <w:instrText xml:space="preserve"> FORMTEXT </w:instrText>
            </w:r>
            <w:r w:rsidRPr="006526B7">
              <w:rPr>
                <w:rFonts w:eastAsia="Times New Roman" w:cs="Times New Roman"/>
                <w:color w:val="000000"/>
                <w:lang w:eastAsia="en-GB"/>
              </w:rPr>
            </w:r>
            <w:r w:rsidRPr="006526B7">
              <w:rPr>
                <w:rFonts w:eastAsia="Times New Roman" w:cs="Times New Roman"/>
                <w:color w:val="000000"/>
                <w:lang w:eastAsia="en-GB"/>
              </w:rPr>
              <w:fldChar w:fldCharType="separate"/>
            </w:r>
            <w:r w:rsidRPr="006526B7">
              <w:rPr>
                <w:rFonts w:eastAsia="Times New Roman" w:cs="Times New Roman"/>
                <w:noProof/>
                <w:color w:val="000000"/>
                <w:lang w:eastAsia="en-GB"/>
              </w:rPr>
              <w:t> </w:t>
            </w:r>
            <w:r w:rsidRPr="006526B7">
              <w:rPr>
                <w:rFonts w:eastAsia="Times New Roman" w:cs="Times New Roman"/>
                <w:noProof/>
                <w:color w:val="000000"/>
                <w:lang w:eastAsia="en-GB"/>
              </w:rPr>
              <w:t> </w:t>
            </w:r>
            <w:r w:rsidRPr="006526B7">
              <w:rPr>
                <w:rFonts w:eastAsia="Times New Roman" w:cs="Times New Roman"/>
                <w:noProof/>
                <w:color w:val="000000"/>
                <w:lang w:eastAsia="en-GB"/>
              </w:rPr>
              <w:t> </w:t>
            </w:r>
            <w:r w:rsidRPr="006526B7">
              <w:rPr>
                <w:rFonts w:eastAsia="Times New Roman" w:cs="Times New Roman"/>
                <w:noProof/>
                <w:color w:val="000000"/>
                <w:lang w:eastAsia="en-GB"/>
              </w:rPr>
              <w:t> </w:t>
            </w:r>
            <w:r w:rsidRPr="006526B7">
              <w:rPr>
                <w:rFonts w:eastAsia="Times New Roman" w:cs="Times New Roman"/>
                <w:noProof/>
                <w:color w:val="000000"/>
                <w:lang w:eastAsia="en-GB"/>
              </w:rPr>
              <w:t> </w:t>
            </w:r>
            <w:r w:rsidRPr="006526B7">
              <w:rPr>
                <w:rFonts w:eastAsia="Times New Roman" w:cs="Times New Roman"/>
                <w:color w:val="000000"/>
                <w:lang w:eastAsia="en-GB"/>
              </w:rPr>
              <w:fldChar w:fldCharType="end"/>
            </w:r>
            <w:bookmarkEnd w:id="20"/>
          </w:p>
        </w:tc>
      </w:tr>
    </w:tbl>
    <w:p w:rsidR="006B05F3" w:rsidRPr="006526B7" w:rsidRDefault="006B05F3" w:rsidP="006B05F3">
      <w:pPr>
        <w:keepLines/>
        <w:autoSpaceDE w:val="0"/>
        <w:autoSpaceDN w:val="0"/>
        <w:adjustRightInd w:val="0"/>
        <w:spacing w:after="120"/>
        <w:rPr>
          <w:rFonts w:eastAsia="Times New Roman" w:cs="Times New Roman"/>
          <w:color w:val="000000"/>
          <w:lang w:eastAsia="en-GB"/>
        </w:rPr>
      </w:pPr>
      <w:r w:rsidRPr="006526B7">
        <w:rPr>
          <w:rFonts w:eastAsia="Times New Roman" w:cs="Times New Roman"/>
          <w:lang w:eastAsia="en-GB"/>
        </w:rPr>
        <w:t>I agree that the details shown may be held on an electronic database for the purpose of administration.</w:t>
      </w:r>
    </w:p>
    <w:p w:rsidR="006B05F3" w:rsidRPr="006526B7" w:rsidRDefault="006B05F3" w:rsidP="006B05F3">
      <w:pPr>
        <w:keepLines/>
        <w:autoSpaceDE w:val="0"/>
        <w:autoSpaceDN w:val="0"/>
        <w:adjustRightInd w:val="0"/>
        <w:outlineLvl w:val="0"/>
        <w:rPr>
          <w:rFonts w:ascii="Futura-Bold" w:eastAsia="Times New Roman" w:hAnsi="Futura-Bold" w:cs="Futura-Bold"/>
          <w:b/>
          <w:bCs/>
          <w:color w:val="FFFFFF"/>
          <w:sz w:val="14"/>
          <w:szCs w:val="14"/>
          <w:lang w:eastAsia="en-GB"/>
        </w:rPr>
      </w:pPr>
      <w:r w:rsidRPr="006526B7">
        <w:rPr>
          <w:rFonts w:eastAsia="Times New Roman" w:cs="Times New Roman"/>
          <w:b/>
          <w:color w:val="000000"/>
          <w:lang w:eastAsia="en-GB"/>
        </w:rPr>
        <w:t xml:space="preserve">Return by post with </w:t>
      </w:r>
      <w:r>
        <w:rPr>
          <w:rFonts w:eastAsia="Times New Roman" w:cs="Times New Roman"/>
          <w:b/>
          <w:color w:val="000000"/>
          <w:lang w:eastAsia="en-GB"/>
        </w:rPr>
        <w:t xml:space="preserve">a </w:t>
      </w:r>
      <w:r w:rsidRPr="006526B7">
        <w:rPr>
          <w:rFonts w:eastAsia="Times New Roman" w:cs="Times New Roman"/>
          <w:b/>
          <w:color w:val="000000"/>
          <w:lang w:eastAsia="en-GB"/>
        </w:rPr>
        <w:t>cheque for £50 payable to</w:t>
      </w:r>
      <w:r>
        <w:rPr>
          <w:rFonts w:eastAsia="Times New Roman" w:cs="Times New Roman"/>
          <w:b/>
          <w:color w:val="000000"/>
          <w:lang w:eastAsia="en-GB"/>
        </w:rPr>
        <w:t xml:space="preserve"> the</w:t>
      </w:r>
      <w:r w:rsidRPr="006526B7">
        <w:rPr>
          <w:rFonts w:eastAsia="Times New Roman" w:cs="Times New Roman"/>
          <w:b/>
          <w:color w:val="000000"/>
          <w:lang w:eastAsia="en-GB"/>
        </w:rPr>
        <w:t xml:space="preserve"> University</w:t>
      </w:r>
      <w:r>
        <w:rPr>
          <w:rFonts w:eastAsia="Times New Roman" w:cs="Times New Roman"/>
          <w:b/>
          <w:color w:val="000000"/>
          <w:lang w:eastAsia="en-GB"/>
        </w:rPr>
        <w:t xml:space="preserve"> of Southampton</w:t>
      </w:r>
      <w:r w:rsidRPr="006526B7">
        <w:rPr>
          <w:rFonts w:eastAsia="Times New Roman" w:cs="Times New Roman"/>
          <w:b/>
          <w:color w:val="000000"/>
          <w:lang w:eastAsia="en-GB"/>
        </w:rPr>
        <w:t>:</w:t>
      </w:r>
    </w:p>
    <w:p w:rsidR="006B05F3" w:rsidRDefault="006B05F3" w:rsidP="006B05F3">
      <w:pPr>
        <w:keepLines/>
        <w:spacing w:before="120"/>
        <w:rPr>
          <w:rFonts w:eastAsia="Times New Roman" w:cs="Times New Roman"/>
          <w:lang w:eastAsia="en-GB"/>
        </w:rPr>
      </w:pPr>
      <w:r w:rsidRPr="006526B7">
        <w:rPr>
          <w:rFonts w:eastAsia="Times New Roman" w:cs="Times New Roman"/>
          <w:lang w:eastAsia="en-GB"/>
        </w:rPr>
        <w:t xml:space="preserve">Sarah Dack </w:t>
      </w:r>
    </w:p>
    <w:p w:rsidR="006B05F3" w:rsidRPr="006526B7" w:rsidRDefault="006B05F3" w:rsidP="006B05F3">
      <w:pPr>
        <w:keepLines/>
        <w:spacing w:before="40"/>
        <w:rPr>
          <w:rFonts w:eastAsia="Times New Roman" w:cs="Times New Roman"/>
          <w:lang w:eastAsia="en-GB"/>
        </w:rPr>
      </w:pPr>
      <w:r w:rsidRPr="006526B7">
        <w:rPr>
          <w:rFonts w:eastAsia="Times New Roman" w:cs="Times New Roman"/>
          <w:lang w:eastAsia="en-GB"/>
        </w:rPr>
        <w:t xml:space="preserve">Faculty Events and Communication Officer </w:t>
      </w:r>
    </w:p>
    <w:p w:rsidR="006B05F3" w:rsidRPr="006526B7" w:rsidRDefault="006B05F3" w:rsidP="006B05F3">
      <w:pPr>
        <w:keepLines/>
        <w:spacing w:before="40"/>
        <w:rPr>
          <w:rFonts w:eastAsia="Times New Roman" w:cs="Times New Roman"/>
          <w:lang w:eastAsia="en-GB"/>
        </w:rPr>
      </w:pPr>
      <w:r w:rsidRPr="006526B7">
        <w:rPr>
          <w:rFonts w:eastAsia="Times New Roman" w:cs="Times New Roman"/>
          <w:lang w:eastAsia="en-GB"/>
        </w:rPr>
        <w:t>Faculty of Social &amp; Human Sciences</w:t>
      </w:r>
    </w:p>
    <w:p w:rsidR="006B05F3" w:rsidRPr="006526B7" w:rsidRDefault="006B05F3" w:rsidP="006B05F3">
      <w:pPr>
        <w:keepLines/>
        <w:spacing w:before="40"/>
        <w:rPr>
          <w:rFonts w:eastAsia="Times New Roman" w:cs="Times New Roman"/>
          <w:lang w:eastAsia="en-GB"/>
        </w:rPr>
      </w:pPr>
      <w:smartTag w:uri="urn:schemas-microsoft-com:office:smarttags" w:element="place">
        <w:smartTag w:uri="urn:schemas-microsoft-com:office:smarttags" w:element="PlaceType">
          <w:r w:rsidRPr="006526B7">
            <w:rPr>
              <w:rFonts w:eastAsia="Times New Roman" w:cs="Times New Roman"/>
              <w:lang w:eastAsia="en-GB"/>
            </w:rPr>
            <w:t>University</w:t>
          </w:r>
        </w:smartTag>
        <w:r w:rsidRPr="006526B7">
          <w:rPr>
            <w:rFonts w:eastAsia="Times New Roman" w:cs="Times New Roman"/>
            <w:lang w:eastAsia="en-GB"/>
          </w:rPr>
          <w:t xml:space="preserve"> of </w:t>
        </w:r>
        <w:smartTag w:uri="urn:schemas-microsoft-com:office:smarttags" w:element="PlaceName">
          <w:r w:rsidRPr="006526B7">
            <w:rPr>
              <w:rFonts w:eastAsia="Times New Roman" w:cs="Times New Roman"/>
              <w:lang w:eastAsia="en-GB"/>
            </w:rPr>
            <w:t>Southampton</w:t>
          </w:r>
        </w:smartTag>
      </w:smartTag>
    </w:p>
    <w:p w:rsidR="006B05F3" w:rsidRPr="006526B7" w:rsidRDefault="006B05F3" w:rsidP="006B05F3">
      <w:pPr>
        <w:keepLines/>
        <w:spacing w:before="40"/>
        <w:rPr>
          <w:rFonts w:eastAsia="Times New Roman" w:cs="Times New Roman"/>
          <w:lang w:eastAsia="en-GB"/>
        </w:rPr>
      </w:pPr>
      <w:r w:rsidRPr="006526B7">
        <w:rPr>
          <w:rFonts w:eastAsia="Times New Roman" w:cs="Times New Roman"/>
          <w:lang w:eastAsia="en-GB"/>
        </w:rPr>
        <w:t>Room 1025, Building 32</w:t>
      </w:r>
    </w:p>
    <w:p w:rsidR="006B05F3" w:rsidRPr="006526B7" w:rsidRDefault="006B05F3" w:rsidP="006B05F3">
      <w:pPr>
        <w:keepLines/>
        <w:spacing w:before="40"/>
        <w:rPr>
          <w:rFonts w:eastAsia="Times New Roman" w:cs="Times New Roman"/>
          <w:lang w:eastAsia="en-GB"/>
        </w:rPr>
      </w:pPr>
      <w:r w:rsidRPr="006526B7">
        <w:rPr>
          <w:rFonts w:eastAsia="Times New Roman" w:cs="Times New Roman"/>
          <w:lang w:eastAsia="en-GB"/>
        </w:rPr>
        <w:t>Highfield Campus</w:t>
      </w:r>
    </w:p>
    <w:p w:rsidR="006B05F3" w:rsidRPr="006526B7" w:rsidRDefault="006B05F3" w:rsidP="006B05F3">
      <w:pPr>
        <w:keepLines/>
        <w:spacing w:before="40"/>
        <w:rPr>
          <w:rFonts w:eastAsia="Times New Roman" w:cs="Times New Roman"/>
          <w:lang w:eastAsia="en-GB"/>
        </w:rPr>
      </w:pPr>
      <w:smartTag w:uri="urn:schemas-microsoft-com:office:smarttags" w:element="place">
        <w:r w:rsidRPr="006526B7">
          <w:rPr>
            <w:rFonts w:eastAsia="Times New Roman" w:cs="Times New Roman"/>
            <w:lang w:eastAsia="en-GB"/>
          </w:rPr>
          <w:t>SOUTHAMPTON</w:t>
        </w:r>
      </w:smartTag>
    </w:p>
    <w:p w:rsidR="006B05F3" w:rsidRPr="006526B7" w:rsidRDefault="006B05F3" w:rsidP="006B05F3">
      <w:pPr>
        <w:keepLines/>
        <w:spacing w:before="40"/>
        <w:rPr>
          <w:rFonts w:eastAsia="Times New Roman" w:cs="Times New Roman"/>
          <w:lang w:eastAsia="en-GB"/>
        </w:rPr>
      </w:pPr>
      <w:r w:rsidRPr="006526B7">
        <w:rPr>
          <w:rFonts w:eastAsia="Times New Roman" w:cs="Times New Roman"/>
          <w:lang w:eastAsia="en-GB"/>
        </w:rPr>
        <w:t>SO17 1BJ</w:t>
      </w:r>
    </w:p>
    <w:p w:rsidR="006B05F3" w:rsidRPr="000F4282" w:rsidRDefault="006B05F3" w:rsidP="006B05F3">
      <w:pPr>
        <w:keepLines/>
        <w:spacing w:before="40"/>
        <w:rPr>
          <w:rFonts w:eastAsia="Times New Roman" w:cs="Times New Roman"/>
          <w:lang w:eastAsia="en-GB"/>
        </w:rPr>
      </w:pPr>
      <w:r w:rsidRPr="006526B7">
        <w:rPr>
          <w:rFonts w:eastAsia="Times New Roman" w:cs="Times New Roman"/>
          <w:lang w:eastAsia="en-GB"/>
        </w:rPr>
        <w:t>Phone: +44 (0)23 8059 2522</w:t>
      </w:r>
    </w:p>
    <w:p w:rsidR="006B05F3" w:rsidRDefault="006B05F3" w:rsidP="006B05F3">
      <w:pPr>
        <w:rPr>
          <w:rFonts w:cs="Arial"/>
          <w:sz w:val="16"/>
          <w:szCs w:val="16"/>
        </w:rPr>
      </w:pPr>
    </w:p>
    <w:p w:rsidR="00EF04D2" w:rsidRPr="006B05F3" w:rsidRDefault="006B05F3" w:rsidP="006B05F3">
      <w:pPr>
        <w:spacing w:before="120"/>
        <w:rPr>
          <w:rFonts w:cs="Arial"/>
          <w:sz w:val="16"/>
          <w:szCs w:val="16"/>
        </w:rPr>
      </w:pPr>
      <w:r w:rsidRPr="000F4282">
        <w:rPr>
          <w:rFonts w:cs="Arial"/>
          <w:sz w:val="16"/>
          <w:szCs w:val="16"/>
        </w:rPr>
        <w:t>Ordnance Survey and the OS Symbol are registered trademarks of Ordnance Survey, the national mapping agency of Great Britain.</w:t>
      </w:r>
    </w:p>
    <w:sectPr w:rsidR="00EF04D2" w:rsidRPr="006B05F3" w:rsidSect="00957296">
      <w:headerReference w:type="default" r:id="rId11"/>
      <w:footerReference w:type="default" r:id="rId12"/>
      <w:pgSz w:w="11906" w:h="16838" w:code="9"/>
      <w:pgMar w:top="680"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BCE" w:rsidRDefault="00333BCE" w:rsidP="00EF04D2">
      <w:pPr>
        <w:spacing w:before="0"/>
      </w:pPr>
      <w:r>
        <w:separator/>
      </w:r>
    </w:p>
  </w:endnote>
  <w:endnote w:type="continuationSeparator" w:id="0">
    <w:p w:rsidR="00333BCE" w:rsidRDefault="00333BCE" w:rsidP="00EF04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D2" w:rsidRDefault="00A85185">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5pt;height:45.15pt">
          <v:imagedata r:id="rId1" o:title="YOF footer gradient RG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BCE" w:rsidRDefault="00333BCE" w:rsidP="00EF04D2">
      <w:pPr>
        <w:spacing w:before="0"/>
      </w:pPr>
      <w:r>
        <w:separator/>
      </w:r>
    </w:p>
  </w:footnote>
  <w:footnote w:type="continuationSeparator" w:id="0">
    <w:p w:rsidR="00333BCE" w:rsidRDefault="00333BCE" w:rsidP="00EF04D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96" w:rsidRPr="00957296" w:rsidRDefault="00957296" w:rsidP="00957296">
    <w:pPr>
      <w:pStyle w:val="Heade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C17"/>
    <w:multiLevelType w:val="multilevel"/>
    <w:tmpl w:val="D1867A16"/>
    <w:styleLink w:val="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
    <w:nsid w:val="0CCF0C75"/>
    <w:multiLevelType w:val="hybridMultilevel"/>
    <w:tmpl w:val="E19A5BF6"/>
    <w:lvl w:ilvl="0" w:tplc="B434D2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CF7596"/>
    <w:multiLevelType w:val="multilevel"/>
    <w:tmpl w:val="D1867A16"/>
    <w:numStyleLink w:val="Headings"/>
  </w:abstractNum>
  <w:abstractNum w:abstractNumId="3">
    <w:nsid w:val="12044C09"/>
    <w:multiLevelType w:val="multilevel"/>
    <w:tmpl w:val="019E5F6E"/>
    <w:numStyleLink w:val="Annexes"/>
  </w:abstractNum>
  <w:abstractNum w:abstractNumId="4">
    <w:nsid w:val="1F42617B"/>
    <w:multiLevelType w:val="multilevel"/>
    <w:tmpl w:val="CBE00D84"/>
    <w:lvl w:ilvl="0">
      <w:start w:val="1"/>
      <w:numFmt w:val="decimal"/>
      <w:lvlText w:val="%1"/>
      <w:lvlJc w:val="left"/>
      <w:pPr>
        <w:ind w:left="375" w:hanging="37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nsid w:val="223C1A84"/>
    <w:multiLevelType w:val="hybridMultilevel"/>
    <w:tmpl w:val="F9D03D16"/>
    <w:lvl w:ilvl="0" w:tplc="B56ED650">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943ADD"/>
    <w:multiLevelType w:val="multilevel"/>
    <w:tmpl w:val="019E5F6E"/>
    <w:numStyleLink w:val="Annexes"/>
  </w:abstractNum>
  <w:abstractNum w:abstractNumId="7">
    <w:nsid w:val="2AE12EE2"/>
    <w:multiLevelType w:val="hybridMultilevel"/>
    <w:tmpl w:val="92C41402"/>
    <w:lvl w:ilvl="0" w:tplc="06F424DC">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634CA"/>
    <w:multiLevelType w:val="multilevel"/>
    <w:tmpl w:val="701C44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C7E7698"/>
    <w:multiLevelType w:val="multilevel"/>
    <w:tmpl w:val="D8526CF4"/>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46F73379"/>
    <w:multiLevelType w:val="multilevel"/>
    <w:tmpl w:val="019E5F6E"/>
    <w:numStyleLink w:val="Annexes"/>
  </w:abstractNum>
  <w:abstractNum w:abstractNumId="11">
    <w:nsid w:val="49DF2BD7"/>
    <w:multiLevelType w:val="multilevel"/>
    <w:tmpl w:val="06E00952"/>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nsid w:val="59794EF7"/>
    <w:multiLevelType w:val="hybridMultilevel"/>
    <w:tmpl w:val="3C8A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D622DC"/>
    <w:multiLevelType w:val="multilevel"/>
    <w:tmpl w:val="019E5F6E"/>
    <w:numStyleLink w:val="Annexes"/>
  </w:abstractNum>
  <w:abstractNum w:abstractNumId="14">
    <w:nsid w:val="5E117C17"/>
    <w:multiLevelType w:val="hybridMultilevel"/>
    <w:tmpl w:val="4DA04A80"/>
    <w:lvl w:ilvl="0" w:tplc="06D8DAC4">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F2151C"/>
    <w:multiLevelType w:val="multilevel"/>
    <w:tmpl w:val="019E5F6E"/>
    <w:numStyleLink w:val="Annexes"/>
  </w:abstractNum>
  <w:abstractNum w:abstractNumId="16">
    <w:nsid w:val="662E4A4E"/>
    <w:multiLevelType w:val="hybridMultilevel"/>
    <w:tmpl w:val="A6D8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F3550B"/>
    <w:multiLevelType w:val="multilevel"/>
    <w:tmpl w:val="D1867A16"/>
    <w:numStyleLink w:val="Headings"/>
  </w:abstractNum>
  <w:abstractNum w:abstractNumId="18">
    <w:nsid w:val="724E5BF8"/>
    <w:multiLevelType w:val="multilevel"/>
    <w:tmpl w:val="019E5F6E"/>
    <w:styleLink w:val="Annexes"/>
    <w:lvl w:ilvl="0">
      <w:start w:val="1"/>
      <w:numFmt w:val="upperLetter"/>
      <w:pStyle w:val="Annexe1"/>
      <w:lvlText w:val="%1"/>
      <w:lvlJc w:val="left"/>
      <w:pPr>
        <w:ind w:left="851" w:hanging="851"/>
      </w:pPr>
      <w:rPr>
        <w:rFonts w:hint="default"/>
      </w:rPr>
    </w:lvl>
    <w:lvl w:ilvl="1">
      <w:start w:val="1"/>
      <w:numFmt w:val="decimal"/>
      <w:pStyle w:val="Annexe2"/>
      <w:lvlText w:val="%1.%2"/>
      <w:lvlJc w:val="left"/>
      <w:pPr>
        <w:ind w:left="851" w:hanging="851"/>
      </w:pPr>
      <w:rPr>
        <w:rFonts w:hint="default"/>
      </w:rPr>
    </w:lvl>
    <w:lvl w:ilvl="2">
      <w:start w:val="1"/>
      <w:numFmt w:val="decimal"/>
      <w:pStyle w:val="Annexe3"/>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9">
    <w:nsid w:val="732C4207"/>
    <w:multiLevelType w:val="hybridMultilevel"/>
    <w:tmpl w:val="9EB02FD6"/>
    <w:lvl w:ilvl="0" w:tplc="409E5E2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3D6269A"/>
    <w:multiLevelType w:val="multilevel"/>
    <w:tmpl w:val="91FAA7D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C273D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D23771E"/>
    <w:multiLevelType w:val="hybridMultilevel"/>
    <w:tmpl w:val="3B1E6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8"/>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6"/>
  </w:num>
  <w:num w:numId="9">
    <w:abstractNumId w:val="15"/>
  </w:num>
  <w:num w:numId="10">
    <w:abstractNumId w:val="3"/>
  </w:num>
  <w:num w:numId="11">
    <w:abstractNumId w:val="10"/>
  </w:num>
  <w:num w:numId="12">
    <w:abstractNumId w:val="13"/>
  </w:num>
  <w:num w:numId="13">
    <w:abstractNumId w:val="21"/>
  </w:num>
  <w:num w:numId="14">
    <w:abstractNumId w:val="0"/>
  </w:num>
  <w:num w:numId="15">
    <w:abstractNumId w:val="17"/>
  </w:num>
  <w:num w:numId="16">
    <w:abstractNumId w:val="2"/>
  </w:num>
  <w:num w:numId="17">
    <w:abstractNumId w:val="4"/>
  </w:num>
  <w:num w:numId="18">
    <w:abstractNumId w:val="11"/>
  </w:num>
  <w:num w:numId="19">
    <w:abstractNumId w:val="19"/>
  </w:num>
  <w:num w:numId="20">
    <w:abstractNumId w:val="14"/>
  </w:num>
  <w:num w:numId="21">
    <w:abstractNumId w:val="9"/>
  </w:num>
  <w:num w:numId="22">
    <w:abstractNumId w:val="1"/>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B6"/>
    <w:rsid w:val="0000341C"/>
    <w:rsid w:val="00010C91"/>
    <w:rsid w:val="00034239"/>
    <w:rsid w:val="00094C6C"/>
    <w:rsid w:val="000B7919"/>
    <w:rsid w:val="000F0CE3"/>
    <w:rsid w:val="00131FBA"/>
    <w:rsid w:val="00140DFC"/>
    <w:rsid w:val="001556B9"/>
    <w:rsid w:val="001950BE"/>
    <w:rsid w:val="001A4463"/>
    <w:rsid w:val="001C2247"/>
    <w:rsid w:val="00232321"/>
    <w:rsid w:val="0025487D"/>
    <w:rsid w:val="002645A9"/>
    <w:rsid w:val="002818FE"/>
    <w:rsid w:val="00297767"/>
    <w:rsid w:val="003003E4"/>
    <w:rsid w:val="00300E4D"/>
    <w:rsid w:val="003127DF"/>
    <w:rsid w:val="00326E78"/>
    <w:rsid w:val="00333BCE"/>
    <w:rsid w:val="00356AB9"/>
    <w:rsid w:val="004346D8"/>
    <w:rsid w:val="00454590"/>
    <w:rsid w:val="00462911"/>
    <w:rsid w:val="004C1FFA"/>
    <w:rsid w:val="004D2A3D"/>
    <w:rsid w:val="004F1EE1"/>
    <w:rsid w:val="004F63E4"/>
    <w:rsid w:val="00545B81"/>
    <w:rsid w:val="00550838"/>
    <w:rsid w:val="00565760"/>
    <w:rsid w:val="00614C42"/>
    <w:rsid w:val="00644C0A"/>
    <w:rsid w:val="0066160D"/>
    <w:rsid w:val="00691A6C"/>
    <w:rsid w:val="006B05F3"/>
    <w:rsid w:val="006B2AAB"/>
    <w:rsid w:val="006D271F"/>
    <w:rsid w:val="00702751"/>
    <w:rsid w:val="00703BF0"/>
    <w:rsid w:val="00725528"/>
    <w:rsid w:val="00746463"/>
    <w:rsid w:val="00750C30"/>
    <w:rsid w:val="007607A9"/>
    <w:rsid w:val="007645F3"/>
    <w:rsid w:val="007B639D"/>
    <w:rsid w:val="007C6F39"/>
    <w:rsid w:val="007D5040"/>
    <w:rsid w:val="007E2491"/>
    <w:rsid w:val="00836040"/>
    <w:rsid w:val="008427A3"/>
    <w:rsid w:val="008516BF"/>
    <w:rsid w:val="00854D51"/>
    <w:rsid w:val="0087212A"/>
    <w:rsid w:val="0087234B"/>
    <w:rsid w:val="008938C6"/>
    <w:rsid w:val="008A2A28"/>
    <w:rsid w:val="008A3B57"/>
    <w:rsid w:val="008B38B6"/>
    <w:rsid w:val="008F10A5"/>
    <w:rsid w:val="0090635F"/>
    <w:rsid w:val="009139ED"/>
    <w:rsid w:val="00957296"/>
    <w:rsid w:val="0097649C"/>
    <w:rsid w:val="00993E65"/>
    <w:rsid w:val="009F736E"/>
    <w:rsid w:val="00A35398"/>
    <w:rsid w:val="00A441BB"/>
    <w:rsid w:val="00A85185"/>
    <w:rsid w:val="00A95121"/>
    <w:rsid w:val="00AA49BF"/>
    <w:rsid w:val="00AB2945"/>
    <w:rsid w:val="00AC19B5"/>
    <w:rsid w:val="00AF33E4"/>
    <w:rsid w:val="00B05672"/>
    <w:rsid w:val="00B47B8A"/>
    <w:rsid w:val="00B523C4"/>
    <w:rsid w:val="00B979B7"/>
    <w:rsid w:val="00C25EBE"/>
    <w:rsid w:val="00C32236"/>
    <w:rsid w:val="00C92452"/>
    <w:rsid w:val="00D04BED"/>
    <w:rsid w:val="00D27173"/>
    <w:rsid w:val="00D35160"/>
    <w:rsid w:val="00D476C3"/>
    <w:rsid w:val="00D47BB8"/>
    <w:rsid w:val="00D53F47"/>
    <w:rsid w:val="00DA04F1"/>
    <w:rsid w:val="00DE3DF7"/>
    <w:rsid w:val="00DE733E"/>
    <w:rsid w:val="00E25B7C"/>
    <w:rsid w:val="00E5776F"/>
    <w:rsid w:val="00EB1A6C"/>
    <w:rsid w:val="00EC1620"/>
    <w:rsid w:val="00EC637A"/>
    <w:rsid w:val="00ED3343"/>
    <w:rsid w:val="00EF04D2"/>
    <w:rsid w:val="00F43157"/>
    <w:rsid w:val="00F576E5"/>
    <w:rsid w:val="00F665E3"/>
    <w:rsid w:val="00FB20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Normal Indent" w:semiHidden="0" w:unhideWhenUsed="0" w:qFormat="1"/>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Subtitle" w:semiHidden="0" w:uiPriority="11" w:unhideWhenUsed="0"/>
    <w:lsdException w:name="Note Heading"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59"/>
    <w:lsdException w:name="TOC Heading" w:uiPriority="39" w:qFormat="1"/>
  </w:latentStyles>
  <w:style w:type="paragraph" w:default="1" w:styleId="Normal">
    <w:name w:val="Normal"/>
    <w:qFormat/>
    <w:rsid w:val="008516BF"/>
    <w:pPr>
      <w:spacing w:before="240" w:after="0"/>
    </w:pPr>
  </w:style>
  <w:style w:type="paragraph" w:styleId="Heading1">
    <w:name w:val="heading 1"/>
    <w:basedOn w:val="Normal"/>
    <w:next w:val="Normal"/>
    <w:link w:val="Heading1Char"/>
    <w:uiPriority w:val="5"/>
    <w:qFormat/>
    <w:rsid w:val="00B05672"/>
    <w:pPr>
      <w:keepNext/>
      <w:numPr>
        <w:numId w:val="16"/>
      </w:numPr>
      <w:tabs>
        <w:tab w:val="left" w:pos="851"/>
      </w:tabs>
      <w:spacing w:before="480"/>
      <w:outlineLvl w:val="0"/>
    </w:pPr>
    <w:rPr>
      <w:rFonts w:eastAsiaTheme="majorEastAsia" w:cstheme="majorBidi"/>
      <w:b/>
      <w:bCs/>
      <w:sz w:val="36"/>
      <w:szCs w:val="28"/>
    </w:rPr>
  </w:style>
  <w:style w:type="paragraph" w:styleId="Heading2">
    <w:name w:val="heading 2"/>
    <w:basedOn w:val="Heading1"/>
    <w:next w:val="Normal"/>
    <w:link w:val="Heading2Char"/>
    <w:uiPriority w:val="6"/>
    <w:qFormat/>
    <w:rsid w:val="002645A9"/>
    <w:pPr>
      <w:numPr>
        <w:ilvl w:val="1"/>
      </w:numPr>
      <w:spacing w:before="360"/>
      <w:outlineLvl w:val="1"/>
    </w:pPr>
    <w:rPr>
      <w:bCs w:val="0"/>
      <w:sz w:val="28"/>
      <w:szCs w:val="26"/>
    </w:rPr>
  </w:style>
  <w:style w:type="paragraph" w:styleId="Heading3">
    <w:name w:val="heading 3"/>
    <w:basedOn w:val="Heading2"/>
    <w:next w:val="Normal"/>
    <w:link w:val="Heading3Char"/>
    <w:uiPriority w:val="7"/>
    <w:qFormat/>
    <w:rsid w:val="002645A9"/>
    <w:pPr>
      <w:numPr>
        <w:ilvl w:val="2"/>
      </w:numPr>
      <w:outlineLvl w:val="2"/>
    </w:pPr>
    <w:rPr>
      <w:bCs/>
      <w:sz w:val="24"/>
    </w:rPr>
  </w:style>
  <w:style w:type="paragraph" w:styleId="Heading4">
    <w:name w:val="heading 4"/>
    <w:basedOn w:val="Normal"/>
    <w:next w:val="Normal"/>
    <w:link w:val="Heading4Char"/>
    <w:uiPriority w:val="59"/>
    <w:semiHidden/>
    <w:rsid w:val="00854D51"/>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59"/>
    <w:semiHidden/>
    <w:rsid w:val="00854D51"/>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59"/>
    <w:semiHidden/>
    <w:unhideWhenUsed/>
    <w:rsid w:val="00854D51"/>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59"/>
    <w:semiHidden/>
    <w:unhideWhenUsed/>
    <w:qFormat/>
    <w:rsid w:val="00854D51"/>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59"/>
    <w:semiHidden/>
    <w:unhideWhenUsed/>
    <w:qFormat/>
    <w:rsid w:val="00854D51"/>
    <w:pPr>
      <w:keepNext/>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59"/>
    <w:semiHidden/>
    <w:unhideWhenUsed/>
    <w:qFormat/>
    <w:rsid w:val="00854D51"/>
    <w:pPr>
      <w:keepNext/>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4F1EE1"/>
    <w:rPr>
      <w:rFonts w:eastAsiaTheme="majorEastAsia" w:cstheme="majorBidi"/>
      <w:b/>
      <w:bCs/>
      <w:sz w:val="36"/>
      <w:szCs w:val="28"/>
    </w:rPr>
  </w:style>
  <w:style w:type="character" w:customStyle="1" w:styleId="Heading2Char">
    <w:name w:val="Heading 2 Char"/>
    <w:basedOn w:val="DefaultParagraphFont"/>
    <w:link w:val="Heading2"/>
    <w:uiPriority w:val="6"/>
    <w:rsid w:val="004F1EE1"/>
    <w:rPr>
      <w:rFonts w:eastAsiaTheme="majorEastAsia" w:cstheme="majorBidi"/>
      <w:b/>
      <w:sz w:val="28"/>
      <w:szCs w:val="26"/>
    </w:rPr>
  </w:style>
  <w:style w:type="character" w:customStyle="1" w:styleId="Heading3Char">
    <w:name w:val="Heading 3 Char"/>
    <w:basedOn w:val="DefaultParagraphFont"/>
    <w:link w:val="Heading3"/>
    <w:uiPriority w:val="7"/>
    <w:rsid w:val="004F1EE1"/>
    <w:rPr>
      <w:rFonts w:eastAsiaTheme="majorEastAsia" w:cstheme="majorBidi"/>
      <w:b/>
      <w:bCs/>
      <w:sz w:val="24"/>
      <w:szCs w:val="26"/>
    </w:rPr>
  </w:style>
  <w:style w:type="character" w:customStyle="1" w:styleId="Heading4Char">
    <w:name w:val="Heading 4 Char"/>
    <w:basedOn w:val="DefaultParagraphFont"/>
    <w:link w:val="Heading4"/>
    <w:uiPriority w:val="59"/>
    <w:semiHidden/>
    <w:rsid w:val="003127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59"/>
    <w:semiHidden/>
    <w:rsid w:val="003127D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43"/>
    <w:rsid w:val="00993E65"/>
    <w:pPr>
      <w:spacing w:before="1320"/>
      <w:contextualSpacing/>
      <w:outlineLvl w:val="0"/>
    </w:pPr>
    <w:rPr>
      <w:rFonts w:eastAsiaTheme="majorEastAsia" w:cstheme="majorBidi"/>
      <w:spacing w:val="5"/>
      <w:kern w:val="28"/>
      <w:sz w:val="48"/>
      <w:szCs w:val="52"/>
    </w:rPr>
  </w:style>
  <w:style w:type="character" w:customStyle="1" w:styleId="TitleChar">
    <w:name w:val="Title Char"/>
    <w:basedOn w:val="DefaultParagraphFont"/>
    <w:link w:val="Title"/>
    <w:uiPriority w:val="43"/>
    <w:rsid w:val="004F1EE1"/>
    <w:rPr>
      <w:rFonts w:eastAsiaTheme="majorEastAsia" w:cstheme="majorBidi"/>
      <w:spacing w:val="5"/>
      <w:kern w:val="28"/>
      <w:sz w:val="48"/>
      <w:szCs w:val="52"/>
    </w:rPr>
  </w:style>
  <w:style w:type="paragraph" w:styleId="Subtitle">
    <w:name w:val="Subtitle"/>
    <w:basedOn w:val="Normal"/>
    <w:next w:val="Normal"/>
    <w:link w:val="SubtitleChar"/>
    <w:uiPriority w:val="59"/>
    <w:semiHidden/>
    <w:rsid w:val="00854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59"/>
    <w:semiHidden/>
    <w:rsid w:val="003127DF"/>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59"/>
    <w:semiHidden/>
    <w:rsid w:val="00854D51"/>
    <w:rPr>
      <w:b/>
      <w:bCs/>
      <w:i/>
      <w:iCs/>
      <w:color w:val="4F81BD" w:themeColor="accent1"/>
    </w:rPr>
  </w:style>
  <w:style w:type="paragraph" w:styleId="Quote">
    <w:name w:val="Quote"/>
    <w:basedOn w:val="Normal"/>
    <w:next w:val="Normal"/>
    <w:link w:val="QuoteChar"/>
    <w:uiPriority w:val="59"/>
    <w:semiHidden/>
    <w:rsid w:val="00854D51"/>
    <w:rPr>
      <w:i/>
      <w:iCs/>
      <w:color w:val="000000" w:themeColor="text1"/>
    </w:rPr>
  </w:style>
  <w:style w:type="character" w:customStyle="1" w:styleId="QuoteChar">
    <w:name w:val="Quote Char"/>
    <w:basedOn w:val="DefaultParagraphFont"/>
    <w:link w:val="Quote"/>
    <w:uiPriority w:val="59"/>
    <w:semiHidden/>
    <w:rsid w:val="003127DF"/>
    <w:rPr>
      <w:i/>
      <w:iCs/>
      <w:color w:val="000000" w:themeColor="text1"/>
    </w:rPr>
  </w:style>
  <w:style w:type="character" w:customStyle="1" w:styleId="Heading6Char">
    <w:name w:val="Heading 6 Char"/>
    <w:basedOn w:val="DefaultParagraphFont"/>
    <w:link w:val="Heading6"/>
    <w:uiPriority w:val="59"/>
    <w:semiHidden/>
    <w:rsid w:val="003127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59"/>
    <w:semiHidden/>
    <w:rsid w:val="003127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59"/>
    <w:semiHidden/>
    <w:rsid w:val="003127D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59"/>
    <w:semiHidden/>
    <w:rsid w:val="003127DF"/>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59"/>
    <w:semiHidden/>
    <w:unhideWhenUsed/>
    <w:qFormat/>
    <w:rsid w:val="00854D51"/>
    <w:rPr>
      <w:b/>
      <w:bCs/>
      <w:color w:val="4F81BD" w:themeColor="accent1"/>
      <w:sz w:val="18"/>
      <w:szCs w:val="18"/>
    </w:rPr>
  </w:style>
  <w:style w:type="character" w:styleId="Strong">
    <w:name w:val="Strong"/>
    <w:basedOn w:val="DefaultParagraphFont"/>
    <w:uiPriority w:val="59"/>
    <w:semiHidden/>
    <w:rsid w:val="00854D51"/>
    <w:rPr>
      <w:b/>
      <w:bCs/>
    </w:rPr>
  </w:style>
  <w:style w:type="character" w:styleId="Emphasis">
    <w:name w:val="Emphasis"/>
    <w:basedOn w:val="DefaultParagraphFont"/>
    <w:uiPriority w:val="59"/>
    <w:semiHidden/>
    <w:rsid w:val="00854D51"/>
    <w:rPr>
      <w:i/>
      <w:iCs/>
    </w:rPr>
  </w:style>
  <w:style w:type="paragraph" w:styleId="NoSpacing">
    <w:name w:val="No Spacing"/>
    <w:link w:val="NoSpacingChar"/>
    <w:uiPriority w:val="59"/>
    <w:semiHidden/>
    <w:rsid w:val="00854D51"/>
    <w:pPr>
      <w:spacing w:after="0"/>
    </w:pPr>
  </w:style>
  <w:style w:type="character" w:customStyle="1" w:styleId="NoSpacingChar">
    <w:name w:val="No Spacing Char"/>
    <w:basedOn w:val="DefaultParagraphFont"/>
    <w:link w:val="NoSpacing"/>
    <w:uiPriority w:val="59"/>
    <w:semiHidden/>
    <w:rsid w:val="003127DF"/>
  </w:style>
  <w:style w:type="paragraph" w:styleId="ListParagraph">
    <w:name w:val="List Paragraph"/>
    <w:basedOn w:val="Normal"/>
    <w:uiPriority w:val="34"/>
    <w:qFormat/>
    <w:rsid w:val="00854D51"/>
    <w:pPr>
      <w:ind w:left="720"/>
      <w:contextualSpacing/>
    </w:pPr>
  </w:style>
  <w:style w:type="paragraph" w:styleId="IntenseQuote">
    <w:name w:val="Intense Quote"/>
    <w:basedOn w:val="Normal"/>
    <w:next w:val="Normal"/>
    <w:link w:val="IntenseQuoteChar"/>
    <w:uiPriority w:val="59"/>
    <w:semiHidden/>
    <w:rsid w:val="0085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3127DF"/>
    <w:rPr>
      <w:b/>
      <w:bCs/>
      <w:i/>
      <w:iCs/>
      <w:color w:val="4F81BD" w:themeColor="accent1"/>
    </w:rPr>
  </w:style>
  <w:style w:type="character" w:styleId="SubtleEmphasis">
    <w:name w:val="Subtle Emphasis"/>
    <w:basedOn w:val="DefaultParagraphFont"/>
    <w:uiPriority w:val="59"/>
    <w:semiHidden/>
    <w:rsid w:val="00854D51"/>
    <w:rPr>
      <w:i/>
      <w:iCs/>
      <w:color w:val="808080" w:themeColor="text1" w:themeTint="7F"/>
    </w:rPr>
  </w:style>
  <w:style w:type="character" w:styleId="SubtleReference">
    <w:name w:val="Subtle Reference"/>
    <w:basedOn w:val="DefaultParagraphFont"/>
    <w:uiPriority w:val="59"/>
    <w:semiHidden/>
    <w:rsid w:val="00854D51"/>
    <w:rPr>
      <w:smallCaps/>
      <w:color w:val="C0504D" w:themeColor="accent2"/>
      <w:u w:val="single"/>
    </w:rPr>
  </w:style>
  <w:style w:type="character" w:styleId="IntenseReference">
    <w:name w:val="Intense Reference"/>
    <w:basedOn w:val="DefaultParagraphFont"/>
    <w:uiPriority w:val="59"/>
    <w:semiHidden/>
    <w:rsid w:val="00854D51"/>
    <w:rPr>
      <w:b/>
      <w:bCs/>
      <w:smallCaps/>
      <w:color w:val="C0504D" w:themeColor="accent2"/>
      <w:spacing w:val="5"/>
      <w:u w:val="single"/>
    </w:rPr>
  </w:style>
  <w:style w:type="character" w:styleId="BookTitle">
    <w:name w:val="Book Title"/>
    <w:basedOn w:val="DefaultParagraphFont"/>
    <w:uiPriority w:val="59"/>
    <w:semiHidden/>
    <w:rsid w:val="00854D51"/>
    <w:rPr>
      <w:b/>
      <w:bCs/>
      <w:smallCaps/>
      <w:spacing w:val="5"/>
    </w:rPr>
  </w:style>
  <w:style w:type="paragraph" w:styleId="TOCHeading">
    <w:name w:val="TOC Heading"/>
    <w:basedOn w:val="Heading1"/>
    <w:next w:val="Normal"/>
    <w:uiPriority w:val="49"/>
    <w:semiHidden/>
    <w:unhideWhenUsed/>
    <w:qFormat/>
    <w:rsid w:val="00854D51"/>
    <w:pPr>
      <w:outlineLvl w:val="9"/>
    </w:pPr>
  </w:style>
  <w:style w:type="table" w:styleId="TableGrid">
    <w:name w:val="Table Grid"/>
    <w:basedOn w:val="TableNormal"/>
    <w:uiPriority w:val="59"/>
    <w:rsid w:val="008427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427A3"/>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Indent">
    <w:name w:val="Normal Indent"/>
    <w:basedOn w:val="Normal"/>
    <w:uiPriority w:val="1"/>
    <w:qFormat/>
    <w:rsid w:val="00D27173"/>
    <w:pPr>
      <w:ind w:left="851"/>
    </w:pPr>
  </w:style>
  <w:style w:type="paragraph" w:customStyle="1" w:styleId="Bullets">
    <w:name w:val="Bullets"/>
    <w:basedOn w:val="Normal"/>
    <w:uiPriority w:val="2"/>
    <w:qFormat/>
    <w:rsid w:val="0090635F"/>
    <w:pPr>
      <w:numPr>
        <w:numId w:val="2"/>
      </w:numPr>
      <w:spacing w:before="120"/>
      <w:ind w:left="426" w:hanging="426"/>
    </w:pPr>
  </w:style>
  <w:style w:type="paragraph" w:customStyle="1" w:styleId="Bulletsindent">
    <w:name w:val="Bullets indent"/>
    <w:basedOn w:val="Bullets"/>
    <w:uiPriority w:val="3"/>
    <w:qFormat/>
    <w:rsid w:val="00C32236"/>
    <w:pPr>
      <w:tabs>
        <w:tab w:val="left" w:pos="851"/>
      </w:tabs>
      <w:ind w:left="850" w:hanging="425"/>
    </w:pPr>
  </w:style>
  <w:style w:type="paragraph" w:customStyle="1" w:styleId="Numberlist">
    <w:name w:val="Number list"/>
    <w:basedOn w:val="Normal"/>
    <w:uiPriority w:val="4"/>
    <w:qFormat/>
    <w:rsid w:val="00C32236"/>
    <w:pPr>
      <w:numPr>
        <w:numId w:val="3"/>
      </w:numPr>
      <w:tabs>
        <w:tab w:val="left" w:pos="425"/>
      </w:tabs>
      <w:spacing w:before="120"/>
      <w:ind w:left="425" w:hanging="425"/>
    </w:pPr>
  </w:style>
  <w:style w:type="numbering" w:customStyle="1" w:styleId="Annexes">
    <w:name w:val="Annexes"/>
    <w:uiPriority w:val="99"/>
    <w:rsid w:val="00356AB9"/>
    <w:pPr>
      <w:numPr>
        <w:numId w:val="5"/>
      </w:numPr>
    </w:pPr>
  </w:style>
  <w:style w:type="paragraph" w:customStyle="1" w:styleId="Coding">
    <w:name w:val="Coding"/>
    <w:basedOn w:val="Normal"/>
    <w:uiPriority w:val="29"/>
    <w:qFormat/>
    <w:rsid w:val="002645A9"/>
    <w:rPr>
      <w:rFonts w:ascii="Courier New" w:hAnsi="Courier New"/>
      <w:b/>
      <w:spacing w:val="-10"/>
    </w:rPr>
  </w:style>
  <w:style w:type="character" w:styleId="Hyperlink">
    <w:name w:val="Hyperlink"/>
    <w:basedOn w:val="DefaultParagraphFont"/>
    <w:uiPriority w:val="30"/>
    <w:rsid w:val="004F63E4"/>
    <w:rPr>
      <w:rFonts w:ascii="Arial" w:hAnsi="Arial"/>
      <w:color w:val="0000FF" w:themeColor="hyperlink"/>
      <w:sz w:val="20"/>
      <w:u w:val="none"/>
    </w:rPr>
  </w:style>
  <w:style w:type="paragraph" w:styleId="Footer">
    <w:name w:val="footer"/>
    <w:basedOn w:val="Normal"/>
    <w:link w:val="FooterChar"/>
    <w:uiPriority w:val="48"/>
    <w:rsid w:val="00454590"/>
    <w:pPr>
      <w:tabs>
        <w:tab w:val="center" w:pos="4150"/>
        <w:tab w:val="right" w:pos="8307"/>
      </w:tabs>
      <w:jc w:val="right"/>
    </w:pPr>
    <w:rPr>
      <w:sz w:val="18"/>
    </w:rPr>
  </w:style>
  <w:style w:type="character" w:customStyle="1" w:styleId="FooterChar">
    <w:name w:val="Footer Char"/>
    <w:basedOn w:val="DefaultParagraphFont"/>
    <w:link w:val="Footer"/>
    <w:uiPriority w:val="48"/>
    <w:rsid w:val="003127DF"/>
    <w:rPr>
      <w:sz w:val="18"/>
    </w:rPr>
  </w:style>
  <w:style w:type="paragraph" w:styleId="Header">
    <w:name w:val="header"/>
    <w:basedOn w:val="Normal"/>
    <w:link w:val="HeaderChar"/>
    <w:uiPriority w:val="47"/>
    <w:rsid w:val="00D47BB8"/>
    <w:pPr>
      <w:tabs>
        <w:tab w:val="right" w:pos="9072"/>
      </w:tabs>
    </w:pPr>
    <w:rPr>
      <w:sz w:val="18"/>
    </w:rPr>
  </w:style>
  <w:style w:type="character" w:customStyle="1" w:styleId="HeaderChar">
    <w:name w:val="Header Char"/>
    <w:basedOn w:val="DefaultParagraphFont"/>
    <w:link w:val="Header"/>
    <w:uiPriority w:val="47"/>
    <w:rsid w:val="003127DF"/>
    <w:rPr>
      <w:sz w:val="18"/>
    </w:rPr>
  </w:style>
  <w:style w:type="paragraph" w:customStyle="1" w:styleId="Group">
    <w:name w:val="Group"/>
    <w:basedOn w:val="Normal"/>
    <w:next w:val="Normal"/>
    <w:uiPriority w:val="40"/>
    <w:rsid w:val="00C92452"/>
    <w:pPr>
      <w:spacing w:before="2400"/>
    </w:pPr>
    <w:rPr>
      <w:sz w:val="36"/>
    </w:rPr>
  </w:style>
  <w:style w:type="paragraph" w:customStyle="1" w:styleId="Protectivemarking">
    <w:name w:val="Protective marking"/>
    <w:basedOn w:val="Normal"/>
    <w:next w:val="Normal"/>
    <w:uiPriority w:val="42"/>
    <w:rsid w:val="00D47BB8"/>
    <w:rPr>
      <w:b/>
      <w:sz w:val="28"/>
    </w:rPr>
  </w:style>
  <w:style w:type="paragraph" w:customStyle="1" w:styleId="Type">
    <w:name w:val="Type"/>
    <w:basedOn w:val="Normal"/>
    <w:next w:val="Normal"/>
    <w:uiPriority w:val="44"/>
    <w:rsid w:val="00C92452"/>
    <w:rPr>
      <w:sz w:val="36"/>
    </w:rPr>
  </w:style>
  <w:style w:type="paragraph" w:customStyle="1" w:styleId="Annexe1">
    <w:name w:val="Annexe 1"/>
    <w:basedOn w:val="Heading1"/>
    <w:next w:val="Normal"/>
    <w:uiPriority w:val="19"/>
    <w:qFormat/>
    <w:rsid w:val="00356AB9"/>
    <w:pPr>
      <w:pageBreakBefore/>
      <w:numPr>
        <w:numId w:val="12"/>
      </w:numPr>
      <w:spacing w:before="0"/>
    </w:pPr>
  </w:style>
  <w:style w:type="numbering" w:customStyle="1" w:styleId="Headings">
    <w:name w:val="Headings"/>
    <w:uiPriority w:val="99"/>
    <w:rsid w:val="00B05672"/>
    <w:pPr>
      <w:numPr>
        <w:numId w:val="14"/>
      </w:numPr>
    </w:pPr>
  </w:style>
  <w:style w:type="paragraph" w:customStyle="1" w:styleId="Annexe2">
    <w:name w:val="Annexe 2"/>
    <w:basedOn w:val="Annexe1"/>
    <w:uiPriority w:val="20"/>
    <w:qFormat/>
    <w:rsid w:val="00356AB9"/>
    <w:pPr>
      <w:pageBreakBefore w:val="0"/>
      <w:numPr>
        <w:ilvl w:val="1"/>
      </w:numPr>
      <w:spacing w:before="360"/>
    </w:pPr>
    <w:rPr>
      <w:sz w:val="28"/>
    </w:rPr>
  </w:style>
  <w:style w:type="paragraph" w:customStyle="1" w:styleId="Annexe3">
    <w:name w:val="Annexe 3"/>
    <w:basedOn w:val="Annexe1"/>
    <w:uiPriority w:val="21"/>
    <w:qFormat/>
    <w:rsid w:val="00356AB9"/>
    <w:pPr>
      <w:pageBreakBefore w:val="0"/>
      <w:numPr>
        <w:ilvl w:val="2"/>
      </w:numPr>
      <w:spacing w:before="360"/>
    </w:pPr>
    <w:rPr>
      <w:sz w:val="24"/>
    </w:rPr>
  </w:style>
  <w:style w:type="paragraph" w:styleId="BalloonText">
    <w:name w:val="Balloon Text"/>
    <w:basedOn w:val="Normal"/>
    <w:link w:val="BalloonTextChar"/>
    <w:uiPriority w:val="99"/>
    <w:semiHidden/>
    <w:unhideWhenUsed/>
    <w:rsid w:val="00131FBA"/>
    <w:rPr>
      <w:rFonts w:ascii="Tahoma" w:hAnsi="Tahoma" w:cs="Tahoma"/>
      <w:sz w:val="16"/>
      <w:szCs w:val="16"/>
    </w:rPr>
  </w:style>
  <w:style w:type="character" w:customStyle="1" w:styleId="BalloonTextChar">
    <w:name w:val="Balloon Text Char"/>
    <w:basedOn w:val="DefaultParagraphFont"/>
    <w:link w:val="BalloonText"/>
    <w:uiPriority w:val="99"/>
    <w:semiHidden/>
    <w:rsid w:val="00131FBA"/>
    <w:rPr>
      <w:rFonts w:ascii="Tahoma" w:hAnsi="Tahoma" w:cs="Tahoma"/>
      <w:sz w:val="16"/>
      <w:szCs w:val="16"/>
    </w:rPr>
  </w:style>
  <w:style w:type="character" w:styleId="FollowedHyperlink">
    <w:name w:val="FollowedHyperlink"/>
    <w:basedOn w:val="DefaultParagraphFont"/>
    <w:uiPriority w:val="99"/>
    <w:semiHidden/>
    <w:unhideWhenUsed/>
    <w:rsid w:val="007607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Normal Indent" w:semiHidden="0" w:unhideWhenUsed="0" w:qFormat="1"/>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Subtitle" w:semiHidden="0" w:uiPriority="11" w:unhideWhenUsed="0"/>
    <w:lsdException w:name="Note Heading"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59"/>
    <w:lsdException w:name="TOC Heading" w:uiPriority="39" w:qFormat="1"/>
  </w:latentStyles>
  <w:style w:type="paragraph" w:default="1" w:styleId="Normal">
    <w:name w:val="Normal"/>
    <w:qFormat/>
    <w:rsid w:val="008516BF"/>
    <w:pPr>
      <w:spacing w:before="240" w:after="0"/>
    </w:pPr>
  </w:style>
  <w:style w:type="paragraph" w:styleId="Heading1">
    <w:name w:val="heading 1"/>
    <w:basedOn w:val="Normal"/>
    <w:next w:val="Normal"/>
    <w:link w:val="Heading1Char"/>
    <w:uiPriority w:val="5"/>
    <w:qFormat/>
    <w:rsid w:val="00B05672"/>
    <w:pPr>
      <w:keepNext/>
      <w:numPr>
        <w:numId w:val="16"/>
      </w:numPr>
      <w:tabs>
        <w:tab w:val="left" w:pos="851"/>
      </w:tabs>
      <w:spacing w:before="480"/>
      <w:outlineLvl w:val="0"/>
    </w:pPr>
    <w:rPr>
      <w:rFonts w:eastAsiaTheme="majorEastAsia" w:cstheme="majorBidi"/>
      <w:b/>
      <w:bCs/>
      <w:sz w:val="36"/>
      <w:szCs w:val="28"/>
    </w:rPr>
  </w:style>
  <w:style w:type="paragraph" w:styleId="Heading2">
    <w:name w:val="heading 2"/>
    <w:basedOn w:val="Heading1"/>
    <w:next w:val="Normal"/>
    <w:link w:val="Heading2Char"/>
    <w:uiPriority w:val="6"/>
    <w:qFormat/>
    <w:rsid w:val="002645A9"/>
    <w:pPr>
      <w:numPr>
        <w:ilvl w:val="1"/>
      </w:numPr>
      <w:spacing w:before="360"/>
      <w:outlineLvl w:val="1"/>
    </w:pPr>
    <w:rPr>
      <w:bCs w:val="0"/>
      <w:sz w:val="28"/>
      <w:szCs w:val="26"/>
    </w:rPr>
  </w:style>
  <w:style w:type="paragraph" w:styleId="Heading3">
    <w:name w:val="heading 3"/>
    <w:basedOn w:val="Heading2"/>
    <w:next w:val="Normal"/>
    <w:link w:val="Heading3Char"/>
    <w:uiPriority w:val="7"/>
    <w:qFormat/>
    <w:rsid w:val="002645A9"/>
    <w:pPr>
      <w:numPr>
        <w:ilvl w:val="2"/>
      </w:numPr>
      <w:outlineLvl w:val="2"/>
    </w:pPr>
    <w:rPr>
      <w:bCs/>
      <w:sz w:val="24"/>
    </w:rPr>
  </w:style>
  <w:style w:type="paragraph" w:styleId="Heading4">
    <w:name w:val="heading 4"/>
    <w:basedOn w:val="Normal"/>
    <w:next w:val="Normal"/>
    <w:link w:val="Heading4Char"/>
    <w:uiPriority w:val="59"/>
    <w:semiHidden/>
    <w:rsid w:val="00854D51"/>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59"/>
    <w:semiHidden/>
    <w:rsid w:val="00854D51"/>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59"/>
    <w:semiHidden/>
    <w:unhideWhenUsed/>
    <w:rsid w:val="00854D51"/>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59"/>
    <w:semiHidden/>
    <w:unhideWhenUsed/>
    <w:qFormat/>
    <w:rsid w:val="00854D51"/>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59"/>
    <w:semiHidden/>
    <w:unhideWhenUsed/>
    <w:qFormat/>
    <w:rsid w:val="00854D51"/>
    <w:pPr>
      <w:keepNext/>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59"/>
    <w:semiHidden/>
    <w:unhideWhenUsed/>
    <w:qFormat/>
    <w:rsid w:val="00854D51"/>
    <w:pPr>
      <w:keepNext/>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4F1EE1"/>
    <w:rPr>
      <w:rFonts w:eastAsiaTheme="majorEastAsia" w:cstheme="majorBidi"/>
      <w:b/>
      <w:bCs/>
      <w:sz w:val="36"/>
      <w:szCs w:val="28"/>
    </w:rPr>
  </w:style>
  <w:style w:type="character" w:customStyle="1" w:styleId="Heading2Char">
    <w:name w:val="Heading 2 Char"/>
    <w:basedOn w:val="DefaultParagraphFont"/>
    <w:link w:val="Heading2"/>
    <w:uiPriority w:val="6"/>
    <w:rsid w:val="004F1EE1"/>
    <w:rPr>
      <w:rFonts w:eastAsiaTheme="majorEastAsia" w:cstheme="majorBidi"/>
      <w:b/>
      <w:sz w:val="28"/>
      <w:szCs w:val="26"/>
    </w:rPr>
  </w:style>
  <w:style w:type="character" w:customStyle="1" w:styleId="Heading3Char">
    <w:name w:val="Heading 3 Char"/>
    <w:basedOn w:val="DefaultParagraphFont"/>
    <w:link w:val="Heading3"/>
    <w:uiPriority w:val="7"/>
    <w:rsid w:val="004F1EE1"/>
    <w:rPr>
      <w:rFonts w:eastAsiaTheme="majorEastAsia" w:cstheme="majorBidi"/>
      <w:b/>
      <w:bCs/>
      <w:sz w:val="24"/>
      <w:szCs w:val="26"/>
    </w:rPr>
  </w:style>
  <w:style w:type="character" w:customStyle="1" w:styleId="Heading4Char">
    <w:name w:val="Heading 4 Char"/>
    <w:basedOn w:val="DefaultParagraphFont"/>
    <w:link w:val="Heading4"/>
    <w:uiPriority w:val="59"/>
    <w:semiHidden/>
    <w:rsid w:val="003127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59"/>
    <w:semiHidden/>
    <w:rsid w:val="003127D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43"/>
    <w:rsid w:val="00993E65"/>
    <w:pPr>
      <w:spacing w:before="1320"/>
      <w:contextualSpacing/>
      <w:outlineLvl w:val="0"/>
    </w:pPr>
    <w:rPr>
      <w:rFonts w:eastAsiaTheme="majorEastAsia" w:cstheme="majorBidi"/>
      <w:spacing w:val="5"/>
      <w:kern w:val="28"/>
      <w:sz w:val="48"/>
      <w:szCs w:val="52"/>
    </w:rPr>
  </w:style>
  <w:style w:type="character" w:customStyle="1" w:styleId="TitleChar">
    <w:name w:val="Title Char"/>
    <w:basedOn w:val="DefaultParagraphFont"/>
    <w:link w:val="Title"/>
    <w:uiPriority w:val="43"/>
    <w:rsid w:val="004F1EE1"/>
    <w:rPr>
      <w:rFonts w:eastAsiaTheme="majorEastAsia" w:cstheme="majorBidi"/>
      <w:spacing w:val="5"/>
      <w:kern w:val="28"/>
      <w:sz w:val="48"/>
      <w:szCs w:val="52"/>
    </w:rPr>
  </w:style>
  <w:style w:type="paragraph" w:styleId="Subtitle">
    <w:name w:val="Subtitle"/>
    <w:basedOn w:val="Normal"/>
    <w:next w:val="Normal"/>
    <w:link w:val="SubtitleChar"/>
    <w:uiPriority w:val="59"/>
    <w:semiHidden/>
    <w:rsid w:val="00854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59"/>
    <w:semiHidden/>
    <w:rsid w:val="003127DF"/>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59"/>
    <w:semiHidden/>
    <w:rsid w:val="00854D51"/>
    <w:rPr>
      <w:b/>
      <w:bCs/>
      <w:i/>
      <w:iCs/>
      <w:color w:val="4F81BD" w:themeColor="accent1"/>
    </w:rPr>
  </w:style>
  <w:style w:type="paragraph" w:styleId="Quote">
    <w:name w:val="Quote"/>
    <w:basedOn w:val="Normal"/>
    <w:next w:val="Normal"/>
    <w:link w:val="QuoteChar"/>
    <w:uiPriority w:val="59"/>
    <w:semiHidden/>
    <w:rsid w:val="00854D51"/>
    <w:rPr>
      <w:i/>
      <w:iCs/>
      <w:color w:val="000000" w:themeColor="text1"/>
    </w:rPr>
  </w:style>
  <w:style w:type="character" w:customStyle="1" w:styleId="QuoteChar">
    <w:name w:val="Quote Char"/>
    <w:basedOn w:val="DefaultParagraphFont"/>
    <w:link w:val="Quote"/>
    <w:uiPriority w:val="59"/>
    <w:semiHidden/>
    <w:rsid w:val="003127DF"/>
    <w:rPr>
      <w:i/>
      <w:iCs/>
      <w:color w:val="000000" w:themeColor="text1"/>
    </w:rPr>
  </w:style>
  <w:style w:type="character" w:customStyle="1" w:styleId="Heading6Char">
    <w:name w:val="Heading 6 Char"/>
    <w:basedOn w:val="DefaultParagraphFont"/>
    <w:link w:val="Heading6"/>
    <w:uiPriority w:val="59"/>
    <w:semiHidden/>
    <w:rsid w:val="003127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59"/>
    <w:semiHidden/>
    <w:rsid w:val="003127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59"/>
    <w:semiHidden/>
    <w:rsid w:val="003127D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59"/>
    <w:semiHidden/>
    <w:rsid w:val="003127DF"/>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59"/>
    <w:semiHidden/>
    <w:unhideWhenUsed/>
    <w:qFormat/>
    <w:rsid w:val="00854D51"/>
    <w:rPr>
      <w:b/>
      <w:bCs/>
      <w:color w:val="4F81BD" w:themeColor="accent1"/>
      <w:sz w:val="18"/>
      <w:szCs w:val="18"/>
    </w:rPr>
  </w:style>
  <w:style w:type="character" w:styleId="Strong">
    <w:name w:val="Strong"/>
    <w:basedOn w:val="DefaultParagraphFont"/>
    <w:uiPriority w:val="59"/>
    <w:semiHidden/>
    <w:rsid w:val="00854D51"/>
    <w:rPr>
      <w:b/>
      <w:bCs/>
    </w:rPr>
  </w:style>
  <w:style w:type="character" w:styleId="Emphasis">
    <w:name w:val="Emphasis"/>
    <w:basedOn w:val="DefaultParagraphFont"/>
    <w:uiPriority w:val="59"/>
    <w:semiHidden/>
    <w:rsid w:val="00854D51"/>
    <w:rPr>
      <w:i/>
      <w:iCs/>
    </w:rPr>
  </w:style>
  <w:style w:type="paragraph" w:styleId="NoSpacing">
    <w:name w:val="No Spacing"/>
    <w:link w:val="NoSpacingChar"/>
    <w:uiPriority w:val="59"/>
    <w:semiHidden/>
    <w:rsid w:val="00854D51"/>
    <w:pPr>
      <w:spacing w:after="0"/>
    </w:pPr>
  </w:style>
  <w:style w:type="character" w:customStyle="1" w:styleId="NoSpacingChar">
    <w:name w:val="No Spacing Char"/>
    <w:basedOn w:val="DefaultParagraphFont"/>
    <w:link w:val="NoSpacing"/>
    <w:uiPriority w:val="59"/>
    <w:semiHidden/>
    <w:rsid w:val="003127DF"/>
  </w:style>
  <w:style w:type="paragraph" w:styleId="ListParagraph">
    <w:name w:val="List Paragraph"/>
    <w:basedOn w:val="Normal"/>
    <w:uiPriority w:val="34"/>
    <w:qFormat/>
    <w:rsid w:val="00854D51"/>
    <w:pPr>
      <w:ind w:left="720"/>
      <w:contextualSpacing/>
    </w:pPr>
  </w:style>
  <w:style w:type="paragraph" w:styleId="IntenseQuote">
    <w:name w:val="Intense Quote"/>
    <w:basedOn w:val="Normal"/>
    <w:next w:val="Normal"/>
    <w:link w:val="IntenseQuoteChar"/>
    <w:uiPriority w:val="59"/>
    <w:semiHidden/>
    <w:rsid w:val="0085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3127DF"/>
    <w:rPr>
      <w:b/>
      <w:bCs/>
      <w:i/>
      <w:iCs/>
      <w:color w:val="4F81BD" w:themeColor="accent1"/>
    </w:rPr>
  </w:style>
  <w:style w:type="character" w:styleId="SubtleEmphasis">
    <w:name w:val="Subtle Emphasis"/>
    <w:basedOn w:val="DefaultParagraphFont"/>
    <w:uiPriority w:val="59"/>
    <w:semiHidden/>
    <w:rsid w:val="00854D51"/>
    <w:rPr>
      <w:i/>
      <w:iCs/>
      <w:color w:val="808080" w:themeColor="text1" w:themeTint="7F"/>
    </w:rPr>
  </w:style>
  <w:style w:type="character" w:styleId="SubtleReference">
    <w:name w:val="Subtle Reference"/>
    <w:basedOn w:val="DefaultParagraphFont"/>
    <w:uiPriority w:val="59"/>
    <w:semiHidden/>
    <w:rsid w:val="00854D51"/>
    <w:rPr>
      <w:smallCaps/>
      <w:color w:val="C0504D" w:themeColor="accent2"/>
      <w:u w:val="single"/>
    </w:rPr>
  </w:style>
  <w:style w:type="character" w:styleId="IntenseReference">
    <w:name w:val="Intense Reference"/>
    <w:basedOn w:val="DefaultParagraphFont"/>
    <w:uiPriority w:val="59"/>
    <w:semiHidden/>
    <w:rsid w:val="00854D51"/>
    <w:rPr>
      <w:b/>
      <w:bCs/>
      <w:smallCaps/>
      <w:color w:val="C0504D" w:themeColor="accent2"/>
      <w:spacing w:val="5"/>
      <w:u w:val="single"/>
    </w:rPr>
  </w:style>
  <w:style w:type="character" w:styleId="BookTitle">
    <w:name w:val="Book Title"/>
    <w:basedOn w:val="DefaultParagraphFont"/>
    <w:uiPriority w:val="59"/>
    <w:semiHidden/>
    <w:rsid w:val="00854D51"/>
    <w:rPr>
      <w:b/>
      <w:bCs/>
      <w:smallCaps/>
      <w:spacing w:val="5"/>
    </w:rPr>
  </w:style>
  <w:style w:type="paragraph" w:styleId="TOCHeading">
    <w:name w:val="TOC Heading"/>
    <w:basedOn w:val="Heading1"/>
    <w:next w:val="Normal"/>
    <w:uiPriority w:val="49"/>
    <w:semiHidden/>
    <w:unhideWhenUsed/>
    <w:qFormat/>
    <w:rsid w:val="00854D51"/>
    <w:pPr>
      <w:outlineLvl w:val="9"/>
    </w:pPr>
  </w:style>
  <w:style w:type="table" w:styleId="TableGrid">
    <w:name w:val="Table Grid"/>
    <w:basedOn w:val="TableNormal"/>
    <w:uiPriority w:val="59"/>
    <w:rsid w:val="008427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427A3"/>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Indent">
    <w:name w:val="Normal Indent"/>
    <w:basedOn w:val="Normal"/>
    <w:uiPriority w:val="1"/>
    <w:qFormat/>
    <w:rsid w:val="00D27173"/>
    <w:pPr>
      <w:ind w:left="851"/>
    </w:pPr>
  </w:style>
  <w:style w:type="paragraph" w:customStyle="1" w:styleId="Bullets">
    <w:name w:val="Bullets"/>
    <w:basedOn w:val="Normal"/>
    <w:uiPriority w:val="2"/>
    <w:qFormat/>
    <w:rsid w:val="0090635F"/>
    <w:pPr>
      <w:numPr>
        <w:numId w:val="2"/>
      </w:numPr>
      <w:spacing w:before="120"/>
      <w:ind w:left="426" w:hanging="426"/>
    </w:pPr>
  </w:style>
  <w:style w:type="paragraph" w:customStyle="1" w:styleId="Bulletsindent">
    <w:name w:val="Bullets indent"/>
    <w:basedOn w:val="Bullets"/>
    <w:uiPriority w:val="3"/>
    <w:qFormat/>
    <w:rsid w:val="00C32236"/>
    <w:pPr>
      <w:tabs>
        <w:tab w:val="left" w:pos="851"/>
      </w:tabs>
      <w:ind w:left="850" w:hanging="425"/>
    </w:pPr>
  </w:style>
  <w:style w:type="paragraph" w:customStyle="1" w:styleId="Numberlist">
    <w:name w:val="Number list"/>
    <w:basedOn w:val="Normal"/>
    <w:uiPriority w:val="4"/>
    <w:qFormat/>
    <w:rsid w:val="00C32236"/>
    <w:pPr>
      <w:numPr>
        <w:numId w:val="3"/>
      </w:numPr>
      <w:tabs>
        <w:tab w:val="left" w:pos="425"/>
      </w:tabs>
      <w:spacing w:before="120"/>
      <w:ind w:left="425" w:hanging="425"/>
    </w:pPr>
  </w:style>
  <w:style w:type="numbering" w:customStyle="1" w:styleId="Annexes">
    <w:name w:val="Annexes"/>
    <w:uiPriority w:val="99"/>
    <w:rsid w:val="00356AB9"/>
    <w:pPr>
      <w:numPr>
        <w:numId w:val="5"/>
      </w:numPr>
    </w:pPr>
  </w:style>
  <w:style w:type="paragraph" w:customStyle="1" w:styleId="Coding">
    <w:name w:val="Coding"/>
    <w:basedOn w:val="Normal"/>
    <w:uiPriority w:val="29"/>
    <w:qFormat/>
    <w:rsid w:val="002645A9"/>
    <w:rPr>
      <w:rFonts w:ascii="Courier New" w:hAnsi="Courier New"/>
      <w:b/>
      <w:spacing w:val="-10"/>
    </w:rPr>
  </w:style>
  <w:style w:type="character" w:styleId="Hyperlink">
    <w:name w:val="Hyperlink"/>
    <w:basedOn w:val="DefaultParagraphFont"/>
    <w:uiPriority w:val="30"/>
    <w:rsid w:val="004F63E4"/>
    <w:rPr>
      <w:rFonts w:ascii="Arial" w:hAnsi="Arial"/>
      <w:color w:val="0000FF" w:themeColor="hyperlink"/>
      <w:sz w:val="20"/>
      <w:u w:val="none"/>
    </w:rPr>
  </w:style>
  <w:style w:type="paragraph" w:styleId="Footer">
    <w:name w:val="footer"/>
    <w:basedOn w:val="Normal"/>
    <w:link w:val="FooterChar"/>
    <w:uiPriority w:val="48"/>
    <w:rsid w:val="00454590"/>
    <w:pPr>
      <w:tabs>
        <w:tab w:val="center" w:pos="4150"/>
        <w:tab w:val="right" w:pos="8307"/>
      </w:tabs>
      <w:jc w:val="right"/>
    </w:pPr>
    <w:rPr>
      <w:sz w:val="18"/>
    </w:rPr>
  </w:style>
  <w:style w:type="character" w:customStyle="1" w:styleId="FooterChar">
    <w:name w:val="Footer Char"/>
    <w:basedOn w:val="DefaultParagraphFont"/>
    <w:link w:val="Footer"/>
    <w:uiPriority w:val="48"/>
    <w:rsid w:val="003127DF"/>
    <w:rPr>
      <w:sz w:val="18"/>
    </w:rPr>
  </w:style>
  <w:style w:type="paragraph" w:styleId="Header">
    <w:name w:val="header"/>
    <w:basedOn w:val="Normal"/>
    <w:link w:val="HeaderChar"/>
    <w:uiPriority w:val="47"/>
    <w:rsid w:val="00D47BB8"/>
    <w:pPr>
      <w:tabs>
        <w:tab w:val="right" w:pos="9072"/>
      </w:tabs>
    </w:pPr>
    <w:rPr>
      <w:sz w:val="18"/>
    </w:rPr>
  </w:style>
  <w:style w:type="character" w:customStyle="1" w:styleId="HeaderChar">
    <w:name w:val="Header Char"/>
    <w:basedOn w:val="DefaultParagraphFont"/>
    <w:link w:val="Header"/>
    <w:uiPriority w:val="47"/>
    <w:rsid w:val="003127DF"/>
    <w:rPr>
      <w:sz w:val="18"/>
    </w:rPr>
  </w:style>
  <w:style w:type="paragraph" w:customStyle="1" w:styleId="Group">
    <w:name w:val="Group"/>
    <w:basedOn w:val="Normal"/>
    <w:next w:val="Normal"/>
    <w:uiPriority w:val="40"/>
    <w:rsid w:val="00C92452"/>
    <w:pPr>
      <w:spacing w:before="2400"/>
    </w:pPr>
    <w:rPr>
      <w:sz w:val="36"/>
    </w:rPr>
  </w:style>
  <w:style w:type="paragraph" w:customStyle="1" w:styleId="Protectivemarking">
    <w:name w:val="Protective marking"/>
    <w:basedOn w:val="Normal"/>
    <w:next w:val="Normal"/>
    <w:uiPriority w:val="42"/>
    <w:rsid w:val="00D47BB8"/>
    <w:rPr>
      <w:b/>
      <w:sz w:val="28"/>
    </w:rPr>
  </w:style>
  <w:style w:type="paragraph" w:customStyle="1" w:styleId="Type">
    <w:name w:val="Type"/>
    <w:basedOn w:val="Normal"/>
    <w:next w:val="Normal"/>
    <w:uiPriority w:val="44"/>
    <w:rsid w:val="00C92452"/>
    <w:rPr>
      <w:sz w:val="36"/>
    </w:rPr>
  </w:style>
  <w:style w:type="paragraph" w:customStyle="1" w:styleId="Annexe1">
    <w:name w:val="Annexe 1"/>
    <w:basedOn w:val="Heading1"/>
    <w:next w:val="Normal"/>
    <w:uiPriority w:val="19"/>
    <w:qFormat/>
    <w:rsid w:val="00356AB9"/>
    <w:pPr>
      <w:pageBreakBefore/>
      <w:numPr>
        <w:numId w:val="12"/>
      </w:numPr>
      <w:spacing w:before="0"/>
    </w:pPr>
  </w:style>
  <w:style w:type="numbering" w:customStyle="1" w:styleId="Headings">
    <w:name w:val="Headings"/>
    <w:uiPriority w:val="99"/>
    <w:rsid w:val="00B05672"/>
    <w:pPr>
      <w:numPr>
        <w:numId w:val="14"/>
      </w:numPr>
    </w:pPr>
  </w:style>
  <w:style w:type="paragraph" w:customStyle="1" w:styleId="Annexe2">
    <w:name w:val="Annexe 2"/>
    <w:basedOn w:val="Annexe1"/>
    <w:uiPriority w:val="20"/>
    <w:qFormat/>
    <w:rsid w:val="00356AB9"/>
    <w:pPr>
      <w:pageBreakBefore w:val="0"/>
      <w:numPr>
        <w:ilvl w:val="1"/>
      </w:numPr>
      <w:spacing w:before="360"/>
    </w:pPr>
    <w:rPr>
      <w:sz w:val="28"/>
    </w:rPr>
  </w:style>
  <w:style w:type="paragraph" w:customStyle="1" w:styleId="Annexe3">
    <w:name w:val="Annexe 3"/>
    <w:basedOn w:val="Annexe1"/>
    <w:uiPriority w:val="21"/>
    <w:qFormat/>
    <w:rsid w:val="00356AB9"/>
    <w:pPr>
      <w:pageBreakBefore w:val="0"/>
      <w:numPr>
        <w:ilvl w:val="2"/>
      </w:numPr>
      <w:spacing w:before="360"/>
    </w:pPr>
    <w:rPr>
      <w:sz w:val="24"/>
    </w:rPr>
  </w:style>
  <w:style w:type="paragraph" w:styleId="BalloonText">
    <w:name w:val="Balloon Text"/>
    <w:basedOn w:val="Normal"/>
    <w:link w:val="BalloonTextChar"/>
    <w:uiPriority w:val="99"/>
    <w:semiHidden/>
    <w:unhideWhenUsed/>
    <w:rsid w:val="00131FBA"/>
    <w:rPr>
      <w:rFonts w:ascii="Tahoma" w:hAnsi="Tahoma" w:cs="Tahoma"/>
      <w:sz w:val="16"/>
      <w:szCs w:val="16"/>
    </w:rPr>
  </w:style>
  <w:style w:type="character" w:customStyle="1" w:styleId="BalloonTextChar">
    <w:name w:val="Balloon Text Char"/>
    <w:basedOn w:val="DefaultParagraphFont"/>
    <w:link w:val="BalloonText"/>
    <w:uiPriority w:val="99"/>
    <w:semiHidden/>
    <w:rsid w:val="00131FBA"/>
    <w:rPr>
      <w:rFonts w:ascii="Tahoma" w:hAnsi="Tahoma" w:cs="Tahoma"/>
      <w:sz w:val="16"/>
      <w:szCs w:val="16"/>
    </w:rPr>
  </w:style>
  <w:style w:type="character" w:styleId="FollowedHyperlink">
    <w:name w:val="FollowedHyperlink"/>
    <w:basedOn w:val="DefaultParagraphFont"/>
    <w:uiPriority w:val="99"/>
    <w:semiHidden/>
    <w:unhideWhenUsed/>
    <w:rsid w:val="007607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9A54976-8788-4856-801F-8AA0B708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Ordnance Survey</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Lacey</dc:creator>
  <cp:lastModifiedBy>Dack S.L.</cp:lastModifiedBy>
  <cp:revision>2</cp:revision>
  <cp:lastPrinted>2015-02-24T13:53:00Z</cp:lastPrinted>
  <dcterms:created xsi:type="dcterms:W3CDTF">2015-03-03T16:53:00Z</dcterms:created>
  <dcterms:modified xsi:type="dcterms:W3CDTF">2015-03-03T16:53:00Z</dcterms:modified>
</cp:coreProperties>
</file>